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34" w:rsidRDefault="00030AA9" w:rsidP="00DF740F">
      <w:pPr>
        <w:spacing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OPĆINA GUNJA</w:t>
      </w:r>
    </w:p>
    <w:p w:rsidR="007C2A2E" w:rsidRDefault="007C2A2E" w:rsidP="00DF740F">
      <w:pPr>
        <w:spacing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84B34" w:rsidRPr="0021278D" w:rsidRDefault="00D84B34" w:rsidP="00DF740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</w:t>
      </w: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</w:p>
    <w:p w:rsidR="00D84B34" w:rsidRDefault="003D79F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  <w:r w:rsidRPr="00D84B34">
        <w:rPr>
          <w:rFonts w:ascii="Arial" w:hAnsi="Arial" w:cs="Arial"/>
          <w:b/>
          <w:sz w:val="32"/>
          <w:szCs w:val="32"/>
        </w:rPr>
        <w:t>OBRAZLOŽENJE</w:t>
      </w:r>
      <w:r w:rsidR="00B3420B">
        <w:rPr>
          <w:rFonts w:ascii="Arial" w:hAnsi="Arial" w:cs="Arial"/>
          <w:b/>
          <w:sz w:val="32"/>
          <w:szCs w:val="32"/>
        </w:rPr>
        <w:t xml:space="preserve"> </w:t>
      </w:r>
      <w:r w:rsidRPr="00D84B34">
        <w:rPr>
          <w:rFonts w:ascii="Arial" w:hAnsi="Arial" w:cs="Arial"/>
          <w:b/>
          <w:sz w:val="32"/>
          <w:szCs w:val="32"/>
        </w:rPr>
        <w:t>PRORAČUNA ZA 202</w:t>
      </w:r>
      <w:r w:rsidR="00180A27">
        <w:rPr>
          <w:rFonts w:ascii="Arial" w:hAnsi="Arial" w:cs="Arial"/>
          <w:b/>
          <w:sz w:val="32"/>
          <w:szCs w:val="32"/>
        </w:rPr>
        <w:t>5</w:t>
      </w:r>
      <w:r w:rsidRPr="00D84B34">
        <w:rPr>
          <w:rFonts w:ascii="Arial" w:hAnsi="Arial" w:cs="Arial"/>
          <w:b/>
          <w:sz w:val="32"/>
          <w:szCs w:val="32"/>
        </w:rPr>
        <w:t>. GODINU</w:t>
      </w:r>
    </w:p>
    <w:p w:rsidR="005A7BE8" w:rsidRDefault="005A7BE8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D84B34" w:rsidRDefault="00D84B34" w:rsidP="00DF740F">
      <w:pPr>
        <w:spacing w:line="600" w:lineRule="auto"/>
        <w:jc w:val="both"/>
        <w:rPr>
          <w:rFonts w:ascii="Arial" w:hAnsi="Arial" w:cs="Arial"/>
          <w:b/>
          <w:sz w:val="32"/>
          <w:szCs w:val="32"/>
        </w:rPr>
      </w:pPr>
    </w:p>
    <w:p w:rsidR="005A7BE8" w:rsidRPr="00D84B34" w:rsidRDefault="00D84B34" w:rsidP="00DF740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A7BE8" w:rsidRPr="00D84B34">
        <w:rPr>
          <w:rFonts w:ascii="Arial" w:hAnsi="Arial" w:cs="Arial"/>
          <w:b/>
          <w:sz w:val="28"/>
          <w:szCs w:val="28"/>
        </w:rPr>
        <w:lastRenderedPageBreak/>
        <w:t>I. U</w:t>
      </w:r>
      <w:r w:rsidR="006D310A" w:rsidRPr="00D84B34">
        <w:rPr>
          <w:rFonts w:ascii="Arial" w:hAnsi="Arial" w:cs="Arial"/>
          <w:b/>
          <w:sz w:val="28"/>
          <w:szCs w:val="28"/>
        </w:rPr>
        <w:t>vod</w:t>
      </w:r>
      <w:r w:rsidR="005A7BE8" w:rsidRPr="00D84B34">
        <w:rPr>
          <w:rFonts w:ascii="Arial" w:hAnsi="Arial" w:cs="Arial"/>
          <w:b/>
          <w:sz w:val="28"/>
          <w:szCs w:val="28"/>
        </w:rPr>
        <w:t xml:space="preserve"> </w:t>
      </w:r>
    </w:p>
    <w:p w:rsidR="001E747D" w:rsidRDefault="001E747D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593192" w:rsidRPr="001E747D" w:rsidRDefault="00593192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6658BA" w:rsidRDefault="006658BA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33D03">
        <w:rPr>
          <w:rFonts w:ascii="Arial" w:hAnsi="Arial" w:cs="Arial"/>
          <w:sz w:val="22"/>
          <w:szCs w:val="22"/>
        </w:rPr>
        <w:t>Proračun Općine Gunja konsolidirani je proračun čiji sadržaj uključuje prihode i primitke te rashode i izdatke Općine zajedno s jednim proračunskim korisnikom - Narodnom knjižnicom i čitaonicom Gunja.</w:t>
      </w:r>
    </w:p>
    <w:p w:rsid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 xml:space="preserve">Općina Gunja teži postati mjestom pozitivnog gospodarskog ozračja i povoljnog ekonomskog i infrastrukturnog okruženja, sposobno da u najkraćem vremenu prepozna i omogući razvoj ciljanih gospodarskih i društvenih aktivnosti uz poticanje svakog poduzetničkog pothvata. Temeljem posebnih ciljeva koji pridonose ostvarenju Programa razvoja biti će definirani programi i aktivnosti koje će sadržavati i sam plan proračuna Općine Gunja uključujući i projekcije plana proračuna, a oni su: 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1. izgradnja nedostajuće i rekonstrukcija postojeće komunalne infrastrukture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2. porast životnog standarda kroz razvoj socijalne infrastrukture</w:t>
      </w:r>
    </w:p>
    <w:p w:rsidR="009825DA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 xml:space="preserve">3. razvoj poduzetničkog okruženja radi stvaranja uvjeta za daljnji rast i razvoj obrta, malog </w:t>
      </w:r>
    </w:p>
    <w:p w:rsidR="00BE0CC5" w:rsidRPr="00BE0CC5" w:rsidRDefault="009825DA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E0CC5" w:rsidRPr="00BE0CC5">
        <w:rPr>
          <w:rFonts w:ascii="Arial" w:hAnsi="Arial" w:cs="Arial"/>
          <w:sz w:val="22"/>
          <w:szCs w:val="22"/>
        </w:rPr>
        <w:t>i srednjeg poduzetništva te rast zaposlenosti;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4. zaštita okoliša</w:t>
      </w:r>
    </w:p>
    <w:p w:rsidR="00BE0CC5" w:rsidRPr="00BE0CC5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5. prostorno planski razvoj</w:t>
      </w:r>
    </w:p>
    <w:p w:rsidR="00BE0CC5" w:rsidRPr="00933D03" w:rsidRDefault="00BE0CC5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0CC5">
        <w:rPr>
          <w:rFonts w:ascii="Arial" w:hAnsi="Arial" w:cs="Arial"/>
          <w:sz w:val="22"/>
          <w:szCs w:val="22"/>
        </w:rPr>
        <w:t>6. razvoj u cilju ostvarenja boljeg života u zajednici.</w:t>
      </w:r>
    </w:p>
    <w:p w:rsidR="00774C8B" w:rsidRPr="001E747D" w:rsidRDefault="00774C8B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2845" w:rsidRPr="001E747D" w:rsidRDefault="009E56FF" w:rsidP="00DF7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</w:t>
      </w:r>
      <w:r w:rsidR="00774C8B" w:rsidRPr="003A525C">
        <w:rPr>
          <w:rFonts w:ascii="Arial" w:hAnsi="Arial" w:cs="Arial"/>
          <w:sz w:val="22"/>
          <w:szCs w:val="22"/>
        </w:rPr>
        <w:t xml:space="preserve"> </w:t>
      </w:r>
      <w:r w:rsidR="007C2A2E" w:rsidRPr="003A525C">
        <w:rPr>
          <w:rFonts w:ascii="Arial" w:hAnsi="Arial" w:cs="Arial"/>
          <w:sz w:val="22"/>
          <w:szCs w:val="22"/>
        </w:rPr>
        <w:t>Općine Gunja</w:t>
      </w:r>
      <w:r w:rsidR="00774C8B" w:rsidRPr="003A525C">
        <w:rPr>
          <w:rFonts w:ascii="Arial" w:hAnsi="Arial" w:cs="Arial"/>
          <w:sz w:val="22"/>
          <w:szCs w:val="22"/>
        </w:rPr>
        <w:t xml:space="preserve"> za 202</w:t>
      </w:r>
      <w:r w:rsidR="00180A27">
        <w:rPr>
          <w:rFonts w:ascii="Arial" w:hAnsi="Arial" w:cs="Arial"/>
          <w:sz w:val="22"/>
          <w:szCs w:val="22"/>
        </w:rPr>
        <w:t>5</w:t>
      </w:r>
      <w:r w:rsidR="00774C8B" w:rsidRPr="003A525C">
        <w:rPr>
          <w:rFonts w:ascii="Arial" w:hAnsi="Arial" w:cs="Arial"/>
          <w:sz w:val="22"/>
          <w:szCs w:val="22"/>
        </w:rPr>
        <w:t>. godinu utvrđen je u iznosu od</w:t>
      </w:r>
      <w:r w:rsidR="00933D03">
        <w:rPr>
          <w:rFonts w:ascii="Arial" w:hAnsi="Arial" w:cs="Arial"/>
          <w:sz w:val="22"/>
          <w:szCs w:val="22"/>
        </w:rPr>
        <w:t xml:space="preserve"> </w:t>
      </w:r>
      <w:r w:rsidR="00315EAB" w:rsidRPr="00A82F24">
        <w:rPr>
          <w:rFonts w:ascii="Arial" w:hAnsi="Arial" w:cs="Arial"/>
          <w:b/>
          <w:sz w:val="22"/>
          <w:szCs w:val="22"/>
        </w:rPr>
        <w:t>3.</w:t>
      </w:r>
      <w:r w:rsidR="00A82F24" w:rsidRPr="00A82F24">
        <w:rPr>
          <w:rFonts w:ascii="Arial" w:hAnsi="Arial" w:cs="Arial"/>
          <w:b/>
          <w:sz w:val="22"/>
          <w:szCs w:val="22"/>
        </w:rPr>
        <w:t>217.679,38</w:t>
      </w:r>
      <w:r w:rsidR="00315EAB">
        <w:rPr>
          <w:rFonts w:ascii="Arial" w:hAnsi="Arial" w:cs="Arial"/>
          <w:b/>
          <w:sz w:val="22"/>
          <w:szCs w:val="22"/>
        </w:rPr>
        <w:t xml:space="preserve"> </w:t>
      </w:r>
      <w:r w:rsidR="00933D03" w:rsidRPr="00D938A4">
        <w:rPr>
          <w:rFonts w:ascii="Arial" w:hAnsi="Arial" w:cs="Arial"/>
          <w:b/>
          <w:sz w:val="22"/>
          <w:szCs w:val="22"/>
        </w:rPr>
        <w:t>EUR</w:t>
      </w:r>
      <w:r w:rsidR="00774C8B" w:rsidRPr="00D938A4">
        <w:rPr>
          <w:rFonts w:ascii="Arial" w:hAnsi="Arial" w:cs="Arial"/>
          <w:b/>
          <w:sz w:val="22"/>
          <w:szCs w:val="22"/>
        </w:rPr>
        <w:t>.</w:t>
      </w:r>
      <w:r w:rsidR="00774C8B" w:rsidRPr="003A525C">
        <w:rPr>
          <w:rFonts w:ascii="Arial" w:hAnsi="Arial" w:cs="Arial"/>
          <w:sz w:val="22"/>
          <w:szCs w:val="22"/>
        </w:rPr>
        <w:t xml:space="preserve"> </w:t>
      </w:r>
    </w:p>
    <w:p w:rsidR="00F25F67" w:rsidRDefault="001E747D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F25F67" w:rsidRPr="001E747D">
        <w:rPr>
          <w:rFonts w:ascii="Arial" w:hAnsi="Arial" w:cs="Arial"/>
          <w:b/>
          <w:sz w:val="22"/>
          <w:szCs w:val="22"/>
        </w:rPr>
        <w:lastRenderedPageBreak/>
        <w:t>Tablica 1. Struktura proračuna za  202</w:t>
      </w:r>
      <w:r w:rsidR="00180A27">
        <w:rPr>
          <w:rFonts w:ascii="Arial" w:hAnsi="Arial" w:cs="Arial"/>
          <w:b/>
          <w:sz w:val="22"/>
          <w:szCs w:val="22"/>
        </w:rPr>
        <w:t>5</w:t>
      </w:r>
      <w:r w:rsidR="00F25F67" w:rsidRPr="001E747D">
        <w:rPr>
          <w:rFonts w:ascii="Arial" w:hAnsi="Arial" w:cs="Arial"/>
          <w:b/>
          <w:sz w:val="22"/>
          <w:szCs w:val="22"/>
        </w:rPr>
        <w:t>.</w:t>
      </w:r>
      <w:r w:rsidR="004449D9">
        <w:rPr>
          <w:rFonts w:ascii="Arial" w:hAnsi="Arial" w:cs="Arial"/>
          <w:b/>
          <w:sz w:val="22"/>
          <w:szCs w:val="22"/>
        </w:rPr>
        <w:t xml:space="preserve"> </w:t>
      </w:r>
      <w:r w:rsidR="00F25F67" w:rsidRPr="001E747D">
        <w:rPr>
          <w:rFonts w:ascii="Arial" w:hAnsi="Arial" w:cs="Arial"/>
          <w:b/>
          <w:sz w:val="22"/>
          <w:szCs w:val="22"/>
        </w:rPr>
        <w:t>godin</w:t>
      </w:r>
      <w:r w:rsidR="004449D9">
        <w:rPr>
          <w:rFonts w:ascii="Arial" w:hAnsi="Arial" w:cs="Arial"/>
          <w:b/>
          <w:sz w:val="22"/>
          <w:szCs w:val="22"/>
        </w:rPr>
        <w:t>u</w:t>
      </w:r>
      <w:r w:rsidR="00F25F67" w:rsidRPr="001E747D">
        <w:rPr>
          <w:rFonts w:ascii="Arial" w:hAnsi="Arial" w:cs="Arial"/>
          <w:b/>
          <w:sz w:val="22"/>
          <w:szCs w:val="22"/>
        </w:rPr>
        <w:t xml:space="preserve"> prema osnovnoj klasifikaciji </w:t>
      </w:r>
    </w:p>
    <w:p w:rsidR="002373CC" w:rsidRPr="001E747D" w:rsidRDefault="002373CC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57"/>
        <w:gridCol w:w="4802"/>
        <w:gridCol w:w="93"/>
        <w:gridCol w:w="46"/>
      </w:tblGrid>
      <w:tr w:rsidR="00044D58" w:rsidTr="00374A00">
        <w:trPr>
          <w:gridAfter w:val="1"/>
          <w:wAfter w:w="56" w:type="dxa"/>
          <w:trHeight w:val="359"/>
        </w:trPr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359"/>
            </w:tblGrid>
            <w:tr w:rsidR="00044D58" w:rsidTr="00374A00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OPĆI DIO</w:t>
                  </w:r>
                </w:p>
              </w:tc>
            </w:tr>
          </w:tbl>
          <w:p w:rsidR="00044D58" w:rsidRDefault="00044D58" w:rsidP="00374A00"/>
        </w:tc>
        <w:tc>
          <w:tcPr>
            <w:tcW w:w="113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</w:tr>
      <w:tr w:rsidR="00044D58" w:rsidTr="00374A00">
        <w:trPr>
          <w:gridAfter w:val="1"/>
          <w:wAfter w:w="56" w:type="dxa"/>
          <w:trHeight w:val="433"/>
        </w:trPr>
        <w:tc>
          <w:tcPr>
            <w:tcW w:w="5045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</w:tr>
      <w:tr w:rsidR="00044D58" w:rsidTr="00374A00">
        <w:tc>
          <w:tcPr>
            <w:tcW w:w="5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70"/>
              <w:gridCol w:w="7320"/>
              <w:gridCol w:w="1669"/>
            </w:tblGrid>
            <w:tr w:rsidR="00044D58" w:rsidTr="00374A00">
              <w:trPr>
                <w:trHeight w:val="202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044D58" w:rsidTr="00374A00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2.899.099,38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318.580,00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1.327.987,62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1.882.691,76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044D58" w:rsidTr="00374A00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-7.000,00</w:t>
                  </w:r>
                </w:p>
              </w:tc>
            </w:tr>
            <w:tr w:rsidR="00044D58" w:rsidTr="00374A00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</w:tr>
            <w:tr w:rsidR="00044D58" w:rsidTr="00374A00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pPr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44D58" w:rsidRDefault="00044D58" w:rsidP="00374A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44D58" w:rsidRDefault="00044D58" w:rsidP="00374A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044D58" w:rsidRDefault="00044D58" w:rsidP="00374A00"/>
        </w:tc>
        <w:tc>
          <w:tcPr>
            <w:tcW w:w="113" w:type="dxa"/>
            <w:gridSpan w:val="2"/>
          </w:tcPr>
          <w:p w:rsidR="00044D58" w:rsidRDefault="00044D58" w:rsidP="00374A00">
            <w:pPr>
              <w:pStyle w:val="EmptyCellLayoutStyle"/>
              <w:spacing w:after="0" w:line="240" w:lineRule="auto"/>
            </w:pPr>
          </w:p>
        </w:tc>
      </w:tr>
    </w:tbl>
    <w:p w:rsidR="00C95265" w:rsidRPr="005109FB" w:rsidRDefault="00C95265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480C60" w:rsidRP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480C60" w:rsidRDefault="00480C60" w:rsidP="00DF740F">
      <w:pPr>
        <w:jc w:val="both"/>
        <w:rPr>
          <w:rFonts w:ascii="Arial" w:hAnsi="Arial" w:cs="Arial"/>
          <w:sz w:val="22"/>
          <w:szCs w:val="22"/>
        </w:rPr>
      </w:pPr>
    </w:p>
    <w:p w:rsidR="00A13EFC" w:rsidRPr="00D84B34" w:rsidRDefault="00542845" w:rsidP="00DF740F">
      <w:pPr>
        <w:tabs>
          <w:tab w:val="left" w:pos="2203"/>
          <w:tab w:val="center" w:pos="7071"/>
        </w:tabs>
        <w:jc w:val="both"/>
        <w:rPr>
          <w:rFonts w:ascii="Arial" w:hAnsi="Arial" w:cs="Arial"/>
          <w:b/>
          <w:sz w:val="28"/>
          <w:szCs w:val="28"/>
        </w:rPr>
      </w:pPr>
      <w:r w:rsidRPr="00480C60">
        <w:rPr>
          <w:rFonts w:ascii="Arial" w:hAnsi="Arial" w:cs="Arial"/>
          <w:sz w:val="22"/>
          <w:szCs w:val="22"/>
        </w:rPr>
        <w:br w:type="page"/>
      </w:r>
      <w:r w:rsidR="005A7BE8" w:rsidRPr="00D84B34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D65969" w:rsidRPr="00D84B34">
        <w:rPr>
          <w:rFonts w:ascii="Arial" w:hAnsi="Arial" w:cs="Arial"/>
          <w:b/>
          <w:sz w:val="28"/>
          <w:szCs w:val="28"/>
        </w:rPr>
        <w:t>Opći dio</w:t>
      </w:r>
    </w:p>
    <w:p w:rsidR="00413330" w:rsidRPr="001E747D" w:rsidRDefault="00413330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03697" w:rsidRPr="001E747D" w:rsidRDefault="00A03697" w:rsidP="00DF740F">
      <w:pPr>
        <w:jc w:val="both"/>
        <w:rPr>
          <w:rFonts w:ascii="Arial" w:hAnsi="Arial" w:cs="Arial"/>
          <w:b/>
          <w:sz w:val="22"/>
          <w:szCs w:val="22"/>
        </w:rPr>
      </w:pPr>
    </w:p>
    <w:p w:rsidR="00BC31C1" w:rsidRPr="001E747D" w:rsidRDefault="00FB2158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747D">
        <w:rPr>
          <w:rFonts w:ascii="Arial" w:hAnsi="Arial" w:cs="Arial"/>
          <w:b/>
          <w:sz w:val="22"/>
          <w:szCs w:val="22"/>
        </w:rPr>
        <w:t>PRIHODI</w:t>
      </w:r>
      <w:r w:rsidR="00324155" w:rsidRPr="001E747D">
        <w:rPr>
          <w:rFonts w:ascii="Arial" w:hAnsi="Arial" w:cs="Arial"/>
          <w:b/>
          <w:sz w:val="22"/>
          <w:szCs w:val="22"/>
        </w:rPr>
        <w:t xml:space="preserve"> I PRIMICI PRORAČUNA</w:t>
      </w:r>
    </w:p>
    <w:p w:rsidR="003D1E2C" w:rsidRPr="001E747D" w:rsidRDefault="003D1E2C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31C1A" w:rsidRDefault="00B86983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 xml:space="preserve">Prijedlogom Proračuna </w:t>
      </w:r>
      <w:r w:rsidR="00F35F50">
        <w:rPr>
          <w:rFonts w:ascii="Arial" w:hAnsi="Arial" w:cs="Arial"/>
          <w:bCs/>
          <w:sz w:val="22"/>
          <w:szCs w:val="22"/>
        </w:rPr>
        <w:t>Općine Gunja</w:t>
      </w:r>
      <w:r w:rsidRPr="001E747D">
        <w:rPr>
          <w:rFonts w:ascii="Arial" w:hAnsi="Arial" w:cs="Arial"/>
          <w:bCs/>
          <w:sz w:val="22"/>
          <w:szCs w:val="22"/>
        </w:rPr>
        <w:t xml:space="preserve"> za 202</w:t>
      </w:r>
      <w:r w:rsidR="00997C83">
        <w:rPr>
          <w:rFonts w:ascii="Arial" w:hAnsi="Arial" w:cs="Arial"/>
          <w:bCs/>
          <w:sz w:val="22"/>
          <w:szCs w:val="22"/>
        </w:rPr>
        <w:t>5</w:t>
      </w:r>
      <w:r w:rsidRPr="001E747D">
        <w:rPr>
          <w:rFonts w:ascii="Arial" w:hAnsi="Arial" w:cs="Arial"/>
          <w:bCs/>
          <w:sz w:val="22"/>
          <w:szCs w:val="22"/>
        </w:rPr>
        <w:t>. godinu u</w:t>
      </w:r>
      <w:r w:rsidR="00FB2158" w:rsidRPr="001E747D">
        <w:rPr>
          <w:rFonts w:ascii="Arial" w:hAnsi="Arial" w:cs="Arial"/>
          <w:bCs/>
          <w:sz w:val="22"/>
          <w:szCs w:val="22"/>
        </w:rPr>
        <w:t xml:space="preserve">kupni prihodi i primici </w:t>
      </w:r>
      <w:r w:rsidRPr="001E747D">
        <w:rPr>
          <w:rFonts w:ascii="Arial" w:hAnsi="Arial" w:cs="Arial"/>
          <w:bCs/>
          <w:sz w:val="22"/>
          <w:szCs w:val="22"/>
        </w:rPr>
        <w:t xml:space="preserve">planirani su u iznosu </w:t>
      </w:r>
      <w:r w:rsidR="00480C60">
        <w:rPr>
          <w:rFonts w:ascii="Arial" w:hAnsi="Arial" w:cs="Arial"/>
          <w:bCs/>
          <w:sz w:val="22"/>
          <w:szCs w:val="22"/>
        </w:rPr>
        <w:t xml:space="preserve">od </w:t>
      </w:r>
      <w:r w:rsidR="00266AA6" w:rsidRPr="00266AA6">
        <w:rPr>
          <w:rFonts w:ascii="Arial" w:hAnsi="Arial" w:cs="Arial"/>
          <w:bCs/>
          <w:sz w:val="22"/>
          <w:szCs w:val="22"/>
        </w:rPr>
        <w:t>3.</w:t>
      </w:r>
      <w:r w:rsidR="00A82F24">
        <w:rPr>
          <w:rFonts w:ascii="Arial" w:hAnsi="Arial" w:cs="Arial"/>
          <w:bCs/>
          <w:sz w:val="22"/>
          <w:szCs w:val="22"/>
        </w:rPr>
        <w:t>217.679,38</w:t>
      </w:r>
      <w:r w:rsidR="00266AA6" w:rsidRPr="00266AA6">
        <w:rPr>
          <w:rFonts w:ascii="Arial" w:hAnsi="Arial" w:cs="Arial"/>
          <w:b/>
          <w:bCs/>
          <w:sz w:val="22"/>
          <w:szCs w:val="22"/>
        </w:rPr>
        <w:t xml:space="preserve"> </w:t>
      </w:r>
      <w:r w:rsidR="00480C60">
        <w:rPr>
          <w:rFonts w:ascii="Arial" w:hAnsi="Arial" w:cs="Arial"/>
          <w:bCs/>
          <w:sz w:val="22"/>
          <w:szCs w:val="22"/>
        </w:rPr>
        <w:t>EUR</w:t>
      </w:r>
      <w:r w:rsidR="00CB33D9">
        <w:rPr>
          <w:rFonts w:ascii="Arial" w:hAnsi="Arial" w:cs="Arial"/>
          <w:bCs/>
          <w:sz w:val="22"/>
          <w:szCs w:val="22"/>
        </w:rPr>
        <w:t>.</w:t>
      </w:r>
      <w:r w:rsidRPr="001E747D">
        <w:rPr>
          <w:rFonts w:ascii="Arial" w:hAnsi="Arial" w:cs="Arial"/>
          <w:bCs/>
          <w:sz w:val="22"/>
          <w:szCs w:val="22"/>
        </w:rPr>
        <w:t xml:space="preserve"> Od ukupno planiranih prihoda, prihodi </w:t>
      </w:r>
      <w:r w:rsidR="00CB33D9">
        <w:rPr>
          <w:rFonts w:ascii="Arial" w:hAnsi="Arial" w:cs="Arial"/>
          <w:bCs/>
          <w:sz w:val="22"/>
          <w:szCs w:val="22"/>
        </w:rPr>
        <w:t>Općine Gunja</w:t>
      </w:r>
      <w:r w:rsidRPr="001E747D">
        <w:rPr>
          <w:rFonts w:ascii="Arial" w:hAnsi="Arial" w:cs="Arial"/>
          <w:bCs/>
          <w:sz w:val="22"/>
          <w:szCs w:val="22"/>
        </w:rPr>
        <w:t xml:space="preserve"> iznose  </w:t>
      </w:r>
      <w:r w:rsidR="00A82F24" w:rsidRPr="00A82F24">
        <w:rPr>
          <w:rFonts w:ascii="Arial" w:hAnsi="Arial" w:cs="Arial"/>
          <w:bCs/>
          <w:sz w:val="22"/>
          <w:szCs w:val="22"/>
        </w:rPr>
        <w:t>3.204.479,38</w:t>
      </w:r>
      <w:r w:rsidR="00A82F24">
        <w:rPr>
          <w:rFonts w:ascii="Arial" w:hAnsi="Arial" w:cs="Arial"/>
          <w:bCs/>
          <w:sz w:val="22"/>
          <w:szCs w:val="22"/>
        </w:rPr>
        <w:t xml:space="preserve"> </w:t>
      </w:r>
      <w:r w:rsidR="00480C60">
        <w:rPr>
          <w:rFonts w:ascii="Arial" w:hAnsi="Arial" w:cs="Arial"/>
          <w:bCs/>
          <w:sz w:val="22"/>
          <w:szCs w:val="22"/>
        </w:rPr>
        <w:t>EUR</w:t>
      </w:r>
      <w:r w:rsidRPr="001E747D">
        <w:rPr>
          <w:rFonts w:ascii="Arial" w:hAnsi="Arial" w:cs="Arial"/>
          <w:bCs/>
          <w:sz w:val="22"/>
          <w:szCs w:val="22"/>
        </w:rPr>
        <w:t xml:space="preserve"> </w:t>
      </w:r>
      <w:r w:rsidR="00D938A4">
        <w:rPr>
          <w:rFonts w:ascii="Arial" w:hAnsi="Arial" w:cs="Arial"/>
          <w:bCs/>
          <w:sz w:val="22"/>
          <w:szCs w:val="22"/>
        </w:rPr>
        <w:t>(</w:t>
      </w:r>
      <w:r w:rsidRPr="001E747D">
        <w:rPr>
          <w:rFonts w:ascii="Arial" w:hAnsi="Arial" w:cs="Arial"/>
          <w:bCs/>
          <w:sz w:val="22"/>
          <w:szCs w:val="22"/>
        </w:rPr>
        <w:t xml:space="preserve">sveukupno konsolidiranih prihoda proračuna </w:t>
      </w:r>
      <w:r w:rsidR="00480C60">
        <w:rPr>
          <w:rFonts w:ascii="Arial" w:hAnsi="Arial" w:cs="Arial"/>
          <w:bCs/>
          <w:sz w:val="22"/>
          <w:szCs w:val="22"/>
        </w:rPr>
        <w:t>Općine</w:t>
      </w:r>
      <w:r w:rsidR="00D938A4">
        <w:rPr>
          <w:rFonts w:ascii="Arial" w:hAnsi="Arial" w:cs="Arial"/>
          <w:bCs/>
          <w:sz w:val="22"/>
          <w:szCs w:val="22"/>
        </w:rPr>
        <w:t>)</w:t>
      </w:r>
      <w:r w:rsidRPr="001E747D">
        <w:rPr>
          <w:rFonts w:ascii="Arial" w:hAnsi="Arial" w:cs="Arial"/>
          <w:bCs/>
          <w:sz w:val="22"/>
          <w:szCs w:val="22"/>
        </w:rPr>
        <w:t>, a planirani vlastiti prihodi proračunsk</w:t>
      </w:r>
      <w:r w:rsidR="00331C1A">
        <w:rPr>
          <w:rFonts w:ascii="Arial" w:hAnsi="Arial" w:cs="Arial"/>
          <w:bCs/>
          <w:sz w:val="22"/>
          <w:szCs w:val="22"/>
        </w:rPr>
        <w:t>og</w:t>
      </w:r>
      <w:r w:rsidRPr="001E747D">
        <w:rPr>
          <w:rFonts w:ascii="Arial" w:hAnsi="Arial" w:cs="Arial"/>
          <w:bCs/>
          <w:sz w:val="22"/>
          <w:szCs w:val="22"/>
        </w:rPr>
        <w:t xml:space="preserve"> korisni</w:t>
      </w:r>
      <w:r w:rsidR="00BE264E" w:rsidRPr="001E747D">
        <w:rPr>
          <w:rFonts w:ascii="Arial" w:hAnsi="Arial" w:cs="Arial"/>
          <w:bCs/>
          <w:sz w:val="22"/>
          <w:szCs w:val="22"/>
        </w:rPr>
        <w:t xml:space="preserve">ka iznose </w:t>
      </w:r>
      <w:r w:rsidR="00997C83">
        <w:rPr>
          <w:rFonts w:ascii="Arial" w:hAnsi="Arial" w:cs="Arial"/>
          <w:bCs/>
          <w:sz w:val="22"/>
          <w:szCs w:val="22"/>
        </w:rPr>
        <w:t>13</w:t>
      </w:r>
      <w:r w:rsidR="00266AA6">
        <w:rPr>
          <w:rFonts w:ascii="Arial" w:hAnsi="Arial" w:cs="Arial"/>
          <w:bCs/>
          <w:sz w:val="22"/>
          <w:szCs w:val="22"/>
        </w:rPr>
        <w:t>.</w:t>
      </w:r>
      <w:r w:rsidR="00997C83">
        <w:rPr>
          <w:rFonts w:ascii="Arial" w:hAnsi="Arial" w:cs="Arial"/>
          <w:bCs/>
          <w:sz w:val="22"/>
          <w:szCs w:val="22"/>
        </w:rPr>
        <w:t>2</w:t>
      </w:r>
      <w:r w:rsidR="00266AA6">
        <w:rPr>
          <w:rFonts w:ascii="Arial" w:hAnsi="Arial" w:cs="Arial"/>
          <w:bCs/>
          <w:sz w:val="22"/>
          <w:szCs w:val="22"/>
        </w:rPr>
        <w:t>00,00</w:t>
      </w:r>
      <w:r w:rsidR="00480C60">
        <w:rPr>
          <w:rFonts w:ascii="Arial" w:hAnsi="Arial" w:cs="Arial"/>
          <w:bCs/>
          <w:sz w:val="22"/>
          <w:szCs w:val="22"/>
        </w:rPr>
        <w:t xml:space="preserve"> EUR</w:t>
      </w:r>
      <w:r w:rsidR="00331C1A">
        <w:rPr>
          <w:rFonts w:ascii="Arial" w:hAnsi="Arial" w:cs="Arial"/>
          <w:bCs/>
          <w:sz w:val="22"/>
          <w:szCs w:val="22"/>
        </w:rPr>
        <w:t>.</w:t>
      </w:r>
    </w:p>
    <w:p w:rsidR="00331C1A" w:rsidRDefault="00331C1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B2158" w:rsidRPr="001E747D" w:rsidRDefault="00FB2158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>Vlastiti prihodi Proračunsk</w:t>
      </w:r>
      <w:r w:rsidR="00331C1A">
        <w:rPr>
          <w:rFonts w:ascii="Arial" w:hAnsi="Arial" w:cs="Arial"/>
          <w:bCs/>
          <w:sz w:val="22"/>
          <w:szCs w:val="22"/>
        </w:rPr>
        <w:t>og</w:t>
      </w:r>
      <w:r w:rsidRPr="001E747D">
        <w:rPr>
          <w:rFonts w:ascii="Arial" w:hAnsi="Arial" w:cs="Arial"/>
          <w:bCs/>
          <w:sz w:val="22"/>
          <w:szCs w:val="22"/>
        </w:rPr>
        <w:t xml:space="preserve"> korisnika </w:t>
      </w:r>
      <w:r w:rsidR="00B61065" w:rsidRPr="001E747D">
        <w:rPr>
          <w:rFonts w:ascii="Arial" w:hAnsi="Arial" w:cs="Arial"/>
          <w:bCs/>
          <w:sz w:val="22"/>
          <w:szCs w:val="22"/>
        </w:rPr>
        <w:tab/>
      </w:r>
      <w:r w:rsidR="00B61065" w:rsidRPr="001E747D">
        <w:rPr>
          <w:rFonts w:ascii="Arial" w:hAnsi="Arial" w:cs="Arial"/>
          <w:bCs/>
          <w:sz w:val="22"/>
          <w:szCs w:val="22"/>
        </w:rPr>
        <w:tab/>
        <w:t xml:space="preserve">  </w:t>
      </w:r>
      <w:r w:rsidR="005D1168" w:rsidRPr="001E747D">
        <w:rPr>
          <w:rFonts w:ascii="Arial" w:hAnsi="Arial" w:cs="Arial"/>
          <w:bCs/>
          <w:sz w:val="22"/>
          <w:szCs w:val="22"/>
        </w:rPr>
        <w:t xml:space="preserve"> </w:t>
      </w:r>
    </w:p>
    <w:p w:rsidR="00FB2158" w:rsidRPr="001E747D" w:rsidRDefault="00FB2158" w:rsidP="00DF740F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 xml:space="preserve">- </w:t>
      </w:r>
      <w:r w:rsidR="00331C1A">
        <w:rPr>
          <w:rFonts w:ascii="Arial" w:hAnsi="Arial" w:cs="Arial"/>
          <w:bCs/>
          <w:sz w:val="22"/>
          <w:szCs w:val="22"/>
        </w:rPr>
        <w:t>Narodna knjižnica i čitaonica Gunja</w:t>
      </w:r>
      <w:r w:rsidRPr="001E747D">
        <w:rPr>
          <w:rFonts w:ascii="Arial" w:hAnsi="Arial" w:cs="Arial"/>
          <w:bCs/>
          <w:sz w:val="22"/>
          <w:szCs w:val="22"/>
        </w:rPr>
        <w:tab/>
      </w:r>
      <w:r w:rsidRPr="001E747D">
        <w:rPr>
          <w:rFonts w:ascii="Arial" w:hAnsi="Arial" w:cs="Arial"/>
          <w:bCs/>
          <w:sz w:val="22"/>
          <w:szCs w:val="22"/>
        </w:rPr>
        <w:tab/>
      </w:r>
      <w:r w:rsidRPr="001E747D">
        <w:rPr>
          <w:rFonts w:ascii="Arial" w:hAnsi="Arial" w:cs="Arial"/>
          <w:bCs/>
          <w:sz w:val="22"/>
          <w:szCs w:val="22"/>
        </w:rPr>
        <w:tab/>
        <w:t xml:space="preserve">   </w:t>
      </w:r>
      <w:r w:rsidR="00997C83">
        <w:rPr>
          <w:rFonts w:ascii="Arial" w:hAnsi="Arial" w:cs="Arial"/>
          <w:bCs/>
          <w:sz w:val="22"/>
          <w:szCs w:val="22"/>
        </w:rPr>
        <w:t>13</w:t>
      </w:r>
      <w:r w:rsidR="00266AA6">
        <w:rPr>
          <w:rFonts w:ascii="Arial" w:hAnsi="Arial" w:cs="Arial"/>
          <w:bCs/>
          <w:sz w:val="22"/>
          <w:szCs w:val="22"/>
        </w:rPr>
        <w:t>.</w:t>
      </w:r>
      <w:r w:rsidR="00997C83">
        <w:rPr>
          <w:rFonts w:ascii="Arial" w:hAnsi="Arial" w:cs="Arial"/>
          <w:bCs/>
          <w:sz w:val="22"/>
          <w:szCs w:val="22"/>
        </w:rPr>
        <w:t>2</w:t>
      </w:r>
      <w:r w:rsidR="00266AA6">
        <w:rPr>
          <w:rFonts w:ascii="Arial" w:hAnsi="Arial" w:cs="Arial"/>
          <w:bCs/>
          <w:sz w:val="22"/>
          <w:szCs w:val="22"/>
        </w:rPr>
        <w:t>00,00</w:t>
      </w:r>
      <w:r w:rsidR="00480C60">
        <w:rPr>
          <w:rFonts w:ascii="Arial" w:hAnsi="Arial" w:cs="Arial"/>
          <w:bCs/>
          <w:sz w:val="22"/>
          <w:szCs w:val="22"/>
        </w:rPr>
        <w:t xml:space="preserve"> EUR</w:t>
      </w:r>
    </w:p>
    <w:p w:rsidR="00D84B34" w:rsidRPr="001E747D" w:rsidRDefault="00D84B3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42845" w:rsidRDefault="00063D77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747D">
        <w:rPr>
          <w:rFonts w:ascii="Arial" w:hAnsi="Arial" w:cs="Arial"/>
          <w:sz w:val="22"/>
          <w:szCs w:val="22"/>
        </w:rPr>
        <w:t xml:space="preserve">Tablica 2. </w:t>
      </w:r>
      <w:r w:rsidR="00542845" w:rsidRPr="001E747D">
        <w:rPr>
          <w:rFonts w:ascii="Arial" w:hAnsi="Arial" w:cs="Arial"/>
          <w:sz w:val="22"/>
          <w:szCs w:val="22"/>
        </w:rPr>
        <w:t>Planirani prihodi</w:t>
      </w:r>
      <w:r w:rsidR="00A0486B">
        <w:rPr>
          <w:rFonts w:ascii="Arial" w:hAnsi="Arial" w:cs="Arial"/>
          <w:sz w:val="22"/>
          <w:szCs w:val="22"/>
        </w:rPr>
        <w:t xml:space="preserve"> i primitci</w:t>
      </w:r>
      <w:r w:rsidR="00542845" w:rsidRPr="001E747D">
        <w:rPr>
          <w:rFonts w:ascii="Arial" w:hAnsi="Arial" w:cs="Arial"/>
          <w:sz w:val="22"/>
          <w:szCs w:val="22"/>
        </w:rPr>
        <w:t xml:space="preserve"> </w:t>
      </w:r>
      <w:r w:rsidR="00331C1A">
        <w:rPr>
          <w:rFonts w:ascii="Arial" w:hAnsi="Arial" w:cs="Arial"/>
          <w:bCs/>
          <w:sz w:val="22"/>
          <w:szCs w:val="22"/>
        </w:rPr>
        <w:t>Općine Gunja</w:t>
      </w:r>
      <w:r w:rsidR="00331C1A" w:rsidRPr="001E747D">
        <w:rPr>
          <w:rFonts w:ascii="Arial" w:hAnsi="Arial" w:cs="Arial"/>
          <w:bCs/>
          <w:sz w:val="22"/>
          <w:szCs w:val="22"/>
        </w:rPr>
        <w:t xml:space="preserve"> </w:t>
      </w:r>
      <w:r w:rsidR="00542845" w:rsidRPr="001E747D">
        <w:rPr>
          <w:rFonts w:ascii="Arial" w:hAnsi="Arial" w:cs="Arial"/>
          <w:sz w:val="22"/>
          <w:szCs w:val="22"/>
        </w:rPr>
        <w:t>za 202</w:t>
      </w:r>
      <w:r w:rsidR="00826CBC">
        <w:rPr>
          <w:rFonts w:ascii="Arial" w:hAnsi="Arial" w:cs="Arial"/>
          <w:sz w:val="22"/>
          <w:szCs w:val="22"/>
        </w:rPr>
        <w:t>5</w:t>
      </w:r>
      <w:r w:rsidR="00542845" w:rsidRPr="001E747D">
        <w:rPr>
          <w:rFonts w:ascii="Arial" w:hAnsi="Arial" w:cs="Arial"/>
          <w:sz w:val="22"/>
          <w:szCs w:val="22"/>
        </w:rPr>
        <w:t>. godinu:</w:t>
      </w:r>
    </w:p>
    <w:p w:rsidR="00671EF0" w:rsidRDefault="00671EF0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444"/>
        <w:gridCol w:w="5027"/>
        <w:gridCol w:w="1853"/>
      </w:tblGrid>
      <w:tr w:rsidR="00E27FA7" w:rsidTr="00374A00">
        <w:trPr>
          <w:trHeight w:val="205"/>
        </w:trPr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5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VRSTA PRIHODA / PRIMITAKA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SVEUKUPNO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3.217.679,38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OPĆINA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2.955.409,38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334.665,12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333.665,12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dohodak od nesamostalnog rada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195.000,00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i prirez na dohodak od obrta i slobodnih zan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dohodak od drugih povremenih samostalnih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dohodak od imovine i imovinskih prava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 na dohodak od dividendi i udjela u dobiti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doh. od osiguranja života i dobrovoljnog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 na dohodak po godišnjoj prijavi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 na dohodak utvrđen u postupku nadzora iz pr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korištenje javnih površina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promet nekretnina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na potrošnju alkoholnih i bezalkoholnih pića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Porez i prirez na dohodak od iznajmljivanja stanova, soba i postelja putnicima i turistima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1.015,00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Povrat poreza i prireza na dohodak po godišnjoj prijavi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-70.000,00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Kamate na depozite po viđenju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nekretnina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26.059,35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 od naknade za pravo služnosti TK-DTK mreže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5.450,77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iznajmljivanja opreme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Ostali prihodi od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Zatezne kamate iz obveznih odnosa i drugo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javnih površina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Ostali nespomenuti prihodi(nagodbe i slično)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stanova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5.092,64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1.312,64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poljop. zemljišta u vlasništvu Općine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1.312,64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3.780,00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građevinskog zemljišta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3.780,00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428.049,12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135.299,12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poljop.zemljišta u vlasništvu RH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P026-1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zakupa neizgrađenog građ.zemljišta u vl.RH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spomeničke rente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naknada za nezakonito izgrađene građevine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Vodni doprinos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Komunalni doprinosi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39.689,12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Doprinosi za šume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292.750,00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poljoprivrednog zemljišta u vlasništvu RH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2.650,00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građevinskog zemljišta u Poslovnoj zoni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290.100,00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2.185.102,50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2.185.102,50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iz državnog proračuna za PUK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iz županijskih proračuna-Ostalo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P042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Hrvatski zavod za zapošljavanje - Javni radovi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nogostupa-ostatak ul.A. Starčevića-Ministarstvo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pom.iz drž. pror.- Fiskalno izravnanje/Kompenzacijska mjera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1.094.340,00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i rek.nerazvrstanih cesta-pristupni put do Mezarja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mrtvačnice Šumanovci-sredstva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 xml:space="preserve"> Biciklistička infrastruktura Cvelferije (proj. dokum.)-Sredstva EU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18.562,50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Izgradnju parkirališta kod kružnog toka-Sredstva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Projekt "Zaželi" sredstva EU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ner. ceste R. Boškovića-sredstva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dječijeg vrtića (preostali radovi)-Sredstva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skretača kod Zone Velebit-sredstva ŽUC-a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Sufinanciranje priključka el.ener.na svetištu Šumanovci-Općine Vrbanja i Drenovci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105.600,00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Sufinanciranje priključka el.ener.na svetištu Šumanovci-Županija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Sufinanciranje priključka el.ener.na svetištu Šumanovci-Župa i dr.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Donacije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donacije od trgovačkih društava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220.020,00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kazni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IV Izmjena i dopuna prostornog plana-sred.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doma-sredstva Min.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KOMUNALNE INFRASTRUKTURE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K100130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Javna rasvjeta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Kapitalne pomoći iz državnog proračuna-led javna rasvjeta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42.250,00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Glava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10010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42.250,00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29.050,00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pruženih usluga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72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Prihodi od prodaje nekretnina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21.050,00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Proračunski korisnik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50784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13.200,00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P238-5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Članarine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Tekuće pomoći proračunskim korisnicima iz VSŽ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27FA7" w:rsidTr="00374A00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Kapitalne pomoći proračunskim korisnicima MIN.KULTURE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</w:tbl>
    <w:p w:rsidR="00E61154" w:rsidRDefault="00E61154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33EC" w:rsidRDefault="002B61D7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33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proračunu za 202</w:t>
      </w:r>
      <w:r w:rsidR="00213E1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godinu planira</w:t>
      </w:r>
      <w:r w:rsidR="005109FB">
        <w:rPr>
          <w:rFonts w:ascii="Arial" w:hAnsi="Arial" w:cs="Arial"/>
          <w:sz w:val="22"/>
          <w:szCs w:val="22"/>
        </w:rPr>
        <w:t>ju</w:t>
      </w:r>
      <w:r w:rsidR="003933EC">
        <w:rPr>
          <w:rFonts w:ascii="Arial" w:hAnsi="Arial" w:cs="Arial"/>
          <w:sz w:val="22"/>
          <w:szCs w:val="22"/>
        </w:rPr>
        <w:t xml:space="preserve"> se značajni prihodi od fi</w:t>
      </w:r>
      <w:r w:rsidR="00F21388">
        <w:rPr>
          <w:rFonts w:ascii="Arial" w:hAnsi="Arial" w:cs="Arial"/>
          <w:sz w:val="22"/>
          <w:szCs w:val="22"/>
        </w:rPr>
        <w:t>skalnog izravnanja, pomoći od EU, te</w:t>
      </w:r>
      <w:r w:rsidR="003933EC">
        <w:rPr>
          <w:rFonts w:ascii="Arial" w:hAnsi="Arial" w:cs="Arial"/>
          <w:sz w:val="22"/>
          <w:szCs w:val="22"/>
        </w:rPr>
        <w:t xml:space="preserve"> pomoći iz državnog i drugih proračuna za realizaciju projekata</w:t>
      </w:r>
      <w:r w:rsidR="00F21388">
        <w:rPr>
          <w:rFonts w:ascii="Arial" w:hAnsi="Arial" w:cs="Arial"/>
          <w:sz w:val="22"/>
          <w:szCs w:val="22"/>
        </w:rPr>
        <w:t xml:space="preserve"> kako slijedi</w:t>
      </w:r>
      <w:r w:rsidR="003933EC">
        <w:rPr>
          <w:rFonts w:ascii="Arial" w:hAnsi="Arial" w:cs="Arial"/>
          <w:sz w:val="22"/>
          <w:szCs w:val="22"/>
        </w:rPr>
        <w:t>:</w:t>
      </w:r>
    </w:p>
    <w:p w:rsidR="003933EC" w:rsidRDefault="003933EC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2138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zrada projektne dokumentacije za biciklističke staze (Biciklistička infrastruktura Cvelferije</w:t>
      </w:r>
      <w:r w:rsidR="00F21388">
        <w:rPr>
          <w:rFonts w:ascii="Arial" w:hAnsi="Arial" w:cs="Arial"/>
          <w:sz w:val="22"/>
          <w:szCs w:val="22"/>
        </w:rPr>
        <w:t>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-Projekt „Zaželi“ (ukupno trajanje projekta </w:t>
      </w:r>
      <w:r w:rsidR="00BE31FC">
        <w:rPr>
          <w:rFonts w:ascii="Arial" w:hAnsi="Arial" w:cs="Arial"/>
          <w:sz w:val="22"/>
          <w:szCs w:val="22"/>
        </w:rPr>
        <w:t>33 mjeseca</w:t>
      </w:r>
      <w:r>
        <w:rPr>
          <w:rFonts w:ascii="Arial" w:hAnsi="Arial" w:cs="Arial"/>
          <w:sz w:val="22"/>
          <w:szCs w:val="22"/>
        </w:rPr>
        <w:t>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-Izgradnja nogostupa u ulici Ante Starčevića u dužini od cca. 550 metara 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-Dovršetak izgradnje i rekonstrukcije pristupne ceste do novog groblja mezarja u ulici Dobriše Cesarića dužine 270 metara i dva kolna ulaza prema mezarju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mrtvačnice Šumanovci (I. dio)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parkirališta kod kružnog toka (kod groblja Plitine)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nerazvrstane ceste u ulici Ruđera Boškovića dužine cca. 310 metara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-Preostali radovi na </w:t>
      </w:r>
      <w:r w:rsidR="00747308">
        <w:rPr>
          <w:rFonts w:ascii="Arial" w:hAnsi="Arial" w:cs="Arial"/>
          <w:sz w:val="22"/>
          <w:szCs w:val="22"/>
        </w:rPr>
        <w:t xml:space="preserve">dovršetku </w:t>
      </w:r>
      <w:r>
        <w:rPr>
          <w:rFonts w:ascii="Arial" w:hAnsi="Arial" w:cs="Arial"/>
          <w:sz w:val="22"/>
          <w:szCs w:val="22"/>
        </w:rPr>
        <w:t>izgradnj</w:t>
      </w:r>
      <w:r w:rsidR="007473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dječjeg vrtića</w:t>
      </w:r>
    </w:p>
    <w:p w:rsidR="00F21388" w:rsidRDefault="00F2138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-Priključak električne energije na svetištu Šumanovci (po ugovoru o priključenju zaključenim sa HEP-om </w:t>
      </w:r>
      <w:r w:rsidR="00B36925">
        <w:rPr>
          <w:rFonts w:ascii="Arial" w:hAnsi="Arial" w:cs="Arial"/>
          <w:sz w:val="22"/>
          <w:szCs w:val="22"/>
        </w:rPr>
        <w:t>od 18.09.2024. godine, planirano je sufinanciranje projekta od strane VSŽ, općine Vrbanja i Drenovci te vjerskih zajednica)</w:t>
      </w:r>
    </w:p>
    <w:p w:rsidR="00B36925" w:rsidRDefault="0074730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skretača kod poslovne zone Velebit, uz županijsku cestu, planirano sufinanciranje projekta od strane Županijske uprave za ceste</w:t>
      </w:r>
    </w:p>
    <w:p w:rsidR="00747308" w:rsidRDefault="00747308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vatrogasnog doma (garaže i pripadajući dodatni sadržaji</w:t>
      </w:r>
      <w:r w:rsidR="00B4760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soba za sastanke</w:t>
      </w:r>
      <w:r w:rsidR="00B4760D">
        <w:rPr>
          <w:rFonts w:ascii="Arial" w:hAnsi="Arial" w:cs="Arial"/>
          <w:sz w:val="22"/>
          <w:szCs w:val="22"/>
        </w:rPr>
        <w:t>, sanitarni čvor, skladište za opremu i uredska prostorija).</w:t>
      </w:r>
    </w:p>
    <w:p w:rsidR="00E53E4C" w:rsidRDefault="00483961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javne rasvjete (Led rasvjeta u preostalom dijelu naselja)</w:t>
      </w:r>
    </w:p>
    <w:p w:rsidR="00E27FA7" w:rsidRDefault="00E27FA7" w:rsidP="00E27FA7">
      <w:pPr>
        <w:jc w:val="both"/>
        <w:rPr>
          <w:rFonts w:ascii="Arial" w:hAnsi="Arial" w:cs="Arial"/>
          <w:sz w:val="22"/>
          <w:szCs w:val="22"/>
        </w:rPr>
      </w:pPr>
    </w:p>
    <w:p w:rsidR="00FF343F" w:rsidRDefault="00E53E4C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Planirane su t</w:t>
      </w:r>
      <w:r w:rsidR="00FF343F">
        <w:rPr>
          <w:rFonts w:ascii="Arial" w:hAnsi="Arial" w:cs="Arial"/>
          <w:sz w:val="22"/>
          <w:szCs w:val="22"/>
        </w:rPr>
        <w:t xml:space="preserve">ekuće </w:t>
      </w:r>
      <w:r>
        <w:rPr>
          <w:rFonts w:ascii="Arial" w:hAnsi="Arial" w:cs="Arial"/>
          <w:sz w:val="22"/>
          <w:szCs w:val="22"/>
        </w:rPr>
        <w:t>pomoći Hrvatskog</w:t>
      </w:r>
      <w:r w:rsidR="00FF343F" w:rsidRPr="00FF343F">
        <w:rPr>
          <w:rFonts w:ascii="Arial" w:hAnsi="Arial" w:cs="Arial"/>
          <w:sz w:val="22"/>
          <w:szCs w:val="22"/>
        </w:rPr>
        <w:t xml:space="preserve"> zavod</w:t>
      </w:r>
      <w:r>
        <w:rPr>
          <w:rFonts w:ascii="Arial" w:hAnsi="Arial" w:cs="Arial"/>
          <w:sz w:val="22"/>
          <w:szCs w:val="22"/>
        </w:rPr>
        <w:t>a</w:t>
      </w:r>
      <w:r w:rsidR="00FF343F" w:rsidRPr="00FF343F">
        <w:rPr>
          <w:rFonts w:ascii="Arial" w:hAnsi="Arial" w:cs="Arial"/>
          <w:sz w:val="22"/>
          <w:szCs w:val="22"/>
        </w:rPr>
        <w:t xml:space="preserve"> za zapošljavanje</w:t>
      </w:r>
      <w:r w:rsidR="00FF3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predvidivo 3 djelatnika  program</w:t>
      </w:r>
      <w:r w:rsidR="00DF740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Javnih radova </w:t>
      </w:r>
      <w:r w:rsidR="00FF343F">
        <w:rPr>
          <w:rFonts w:ascii="Arial" w:hAnsi="Arial" w:cs="Arial"/>
          <w:sz w:val="22"/>
          <w:szCs w:val="22"/>
        </w:rPr>
        <w:t>uz 100,00% financiranje od HZZ-a.</w:t>
      </w:r>
    </w:p>
    <w:p w:rsidR="0051444A" w:rsidRDefault="0051444A" w:rsidP="00E27FA7">
      <w:pPr>
        <w:jc w:val="both"/>
        <w:rPr>
          <w:rFonts w:ascii="Arial" w:hAnsi="Arial" w:cs="Arial"/>
          <w:sz w:val="22"/>
          <w:szCs w:val="22"/>
        </w:rPr>
      </w:pPr>
    </w:p>
    <w:p w:rsidR="00DF740F" w:rsidRDefault="00DF740F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Značajnije smanjenje prihoda u 2025. godini</w:t>
      </w:r>
      <w:r w:rsidR="00D6486F">
        <w:rPr>
          <w:rFonts w:ascii="Arial" w:hAnsi="Arial" w:cs="Arial"/>
          <w:sz w:val="22"/>
          <w:szCs w:val="22"/>
        </w:rPr>
        <w:t xml:space="preserve"> (u odnosu na prethodna proračunska razdoblja)</w:t>
      </w:r>
      <w:r>
        <w:rPr>
          <w:rFonts w:ascii="Arial" w:hAnsi="Arial" w:cs="Arial"/>
          <w:sz w:val="22"/>
          <w:szCs w:val="22"/>
        </w:rPr>
        <w:t xml:space="preserve"> je na poziciji P037 Prihodi od prodaje poljoprivrednog zemljišta u vlasništvu Republike Hrvatske</w:t>
      </w:r>
      <w:r w:rsidR="0010276D">
        <w:rPr>
          <w:rFonts w:ascii="Arial" w:hAnsi="Arial" w:cs="Arial"/>
          <w:sz w:val="22"/>
          <w:szCs w:val="22"/>
        </w:rPr>
        <w:t>, obzirom da većini kupaca 15.11.2024. godine</w:t>
      </w:r>
      <w:r>
        <w:rPr>
          <w:rFonts w:ascii="Arial" w:hAnsi="Arial" w:cs="Arial"/>
          <w:sz w:val="22"/>
          <w:szCs w:val="22"/>
        </w:rPr>
        <w:t xml:space="preserve"> </w:t>
      </w:r>
      <w:r w:rsidR="0010276D">
        <w:rPr>
          <w:rFonts w:ascii="Arial" w:hAnsi="Arial" w:cs="Arial"/>
          <w:sz w:val="22"/>
          <w:szCs w:val="22"/>
        </w:rPr>
        <w:t xml:space="preserve">ističe rok za uplatu zadnje rate po ugovorima o kupoprodaji, dok samo jedan ugovor o kupoprodaji ima dospijeće zadnje rate u 2025. godini. </w:t>
      </w:r>
    </w:p>
    <w:p w:rsidR="006E3E1F" w:rsidRDefault="006E3E1F" w:rsidP="00E27FA7">
      <w:pPr>
        <w:jc w:val="both"/>
        <w:rPr>
          <w:rFonts w:ascii="Arial" w:hAnsi="Arial" w:cs="Arial"/>
          <w:sz w:val="22"/>
          <w:szCs w:val="22"/>
        </w:rPr>
      </w:pPr>
    </w:p>
    <w:p w:rsidR="006E3E1F" w:rsidRDefault="006E3E1F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Značajnije povećanje prihoda </w:t>
      </w:r>
      <w:r w:rsidR="00D6486F">
        <w:rPr>
          <w:rFonts w:ascii="Arial" w:hAnsi="Arial" w:cs="Arial"/>
          <w:sz w:val="22"/>
          <w:szCs w:val="22"/>
        </w:rPr>
        <w:t xml:space="preserve">(u odnosu na prethodna proračunska razdoblja) </w:t>
      </w:r>
      <w:r>
        <w:rPr>
          <w:rFonts w:ascii="Arial" w:hAnsi="Arial" w:cs="Arial"/>
          <w:sz w:val="22"/>
          <w:szCs w:val="22"/>
        </w:rPr>
        <w:t xml:space="preserve">očekuje se na poziciji P038 i to od prodaje neizgrađenog građevinskog zemljišta u poslovnoj zoni Velebit (k.č.br. 2558/8, 2558/4, 2558/2, 2558/10, 2557/7 i 2557/9, sve u k.o. Gunja), obzirom da je prva faza </w:t>
      </w:r>
      <w:r>
        <w:rPr>
          <w:rFonts w:ascii="Arial" w:hAnsi="Arial" w:cs="Arial"/>
          <w:sz w:val="22"/>
          <w:szCs w:val="22"/>
        </w:rPr>
        <w:lastRenderedPageBreak/>
        <w:t xml:space="preserve">izgradnje poslovne zone </w:t>
      </w:r>
      <w:r w:rsidR="008066E6">
        <w:rPr>
          <w:rFonts w:ascii="Arial" w:hAnsi="Arial" w:cs="Arial"/>
          <w:sz w:val="22"/>
          <w:szCs w:val="22"/>
        </w:rPr>
        <w:t xml:space="preserve">Velebit </w:t>
      </w:r>
      <w:r>
        <w:rPr>
          <w:rFonts w:ascii="Arial" w:hAnsi="Arial" w:cs="Arial"/>
          <w:sz w:val="22"/>
          <w:szCs w:val="22"/>
        </w:rPr>
        <w:t>dovršena i povećan je interes potencijalnih investitora za kupnju predmetnih nek</w:t>
      </w:r>
      <w:r w:rsidR="008066E6">
        <w:rPr>
          <w:rFonts w:ascii="Arial" w:hAnsi="Arial" w:cs="Arial"/>
          <w:sz w:val="22"/>
          <w:szCs w:val="22"/>
        </w:rPr>
        <w:t>retnina.</w:t>
      </w:r>
    </w:p>
    <w:p w:rsidR="002A7753" w:rsidRDefault="002A7753" w:rsidP="00E27FA7">
      <w:pPr>
        <w:jc w:val="both"/>
        <w:rPr>
          <w:rFonts w:ascii="Arial" w:hAnsi="Arial" w:cs="Arial"/>
          <w:b/>
          <w:sz w:val="22"/>
          <w:szCs w:val="22"/>
        </w:rPr>
      </w:pPr>
    </w:p>
    <w:p w:rsidR="00470B0A" w:rsidRPr="00470B0A" w:rsidRDefault="00470B0A" w:rsidP="00DF74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B0A">
        <w:rPr>
          <w:rFonts w:ascii="Arial" w:hAnsi="Arial" w:cs="Arial"/>
          <w:sz w:val="22"/>
          <w:szCs w:val="22"/>
        </w:rPr>
        <w:t xml:space="preserve">Proračunski korisnik </w:t>
      </w:r>
      <w:r>
        <w:rPr>
          <w:rFonts w:ascii="Arial" w:hAnsi="Arial" w:cs="Arial"/>
          <w:sz w:val="22"/>
          <w:szCs w:val="22"/>
        </w:rPr>
        <w:t>planira značajnije pomoći iz državnog i županijskog proračuna za nabavu knjižne građe i IT opreme.</w:t>
      </w:r>
    </w:p>
    <w:p w:rsidR="00163404" w:rsidRDefault="00163404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37E0E" w:rsidRPr="0051444A" w:rsidRDefault="003B0876" w:rsidP="00DF740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54C16">
        <w:rPr>
          <w:rFonts w:ascii="Arial" w:hAnsi="Arial" w:cs="Arial"/>
          <w:b/>
          <w:bCs/>
          <w:sz w:val="28"/>
          <w:szCs w:val="28"/>
        </w:rPr>
        <w:t xml:space="preserve">III. </w:t>
      </w:r>
      <w:r w:rsidR="00D65969" w:rsidRPr="00F54C16">
        <w:rPr>
          <w:rFonts w:ascii="Arial" w:hAnsi="Arial" w:cs="Arial"/>
          <w:b/>
          <w:bCs/>
          <w:sz w:val="28"/>
          <w:szCs w:val="28"/>
        </w:rPr>
        <w:t>P</w:t>
      </w:r>
      <w:r w:rsidRPr="00F54C16">
        <w:rPr>
          <w:rFonts w:ascii="Arial" w:hAnsi="Arial" w:cs="Arial"/>
          <w:b/>
          <w:bCs/>
          <w:sz w:val="28"/>
          <w:szCs w:val="28"/>
        </w:rPr>
        <w:t>osebni dio</w:t>
      </w:r>
    </w:p>
    <w:p w:rsidR="00D65969" w:rsidRPr="001E747D" w:rsidRDefault="001E747D" w:rsidP="00DF740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Pr="001E747D">
        <w:rPr>
          <w:rFonts w:ascii="Arial" w:hAnsi="Arial" w:cs="Arial"/>
          <w:b/>
          <w:bCs/>
          <w:sz w:val="22"/>
          <w:szCs w:val="22"/>
        </w:rPr>
        <w:t>ASHODI</w:t>
      </w:r>
      <w:r>
        <w:rPr>
          <w:rFonts w:ascii="Arial" w:hAnsi="Arial" w:cs="Arial"/>
          <w:b/>
          <w:bCs/>
          <w:sz w:val="22"/>
          <w:szCs w:val="22"/>
        </w:rPr>
        <w:t xml:space="preserve"> I IZDACI</w:t>
      </w:r>
      <w:r w:rsidRPr="001E747D">
        <w:rPr>
          <w:rFonts w:ascii="Arial" w:hAnsi="Arial" w:cs="Arial"/>
          <w:b/>
          <w:sz w:val="22"/>
          <w:szCs w:val="22"/>
        </w:rPr>
        <w:t xml:space="preserve"> PRORAČUNA</w:t>
      </w:r>
    </w:p>
    <w:p w:rsidR="0051444A" w:rsidRDefault="0051444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1444A" w:rsidRDefault="0051444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747D">
        <w:rPr>
          <w:rFonts w:ascii="Arial" w:hAnsi="Arial" w:cs="Arial"/>
          <w:bCs/>
          <w:sz w:val="22"/>
          <w:szCs w:val="22"/>
        </w:rPr>
        <w:t xml:space="preserve">Prijedlogom Proračuna </w:t>
      </w:r>
      <w:r>
        <w:rPr>
          <w:rFonts w:ascii="Arial" w:hAnsi="Arial" w:cs="Arial"/>
          <w:bCs/>
          <w:sz w:val="22"/>
          <w:szCs w:val="22"/>
        </w:rPr>
        <w:t>Općine Gunja</w:t>
      </w:r>
      <w:r w:rsidRPr="001E747D">
        <w:rPr>
          <w:rFonts w:ascii="Arial" w:hAnsi="Arial" w:cs="Arial"/>
          <w:bCs/>
          <w:sz w:val="22"/>
          <w:szCs w:val="22"/>
        </w:rPr>
        <w:t xml:space="preserve"> za 202</w:t>
      </w:r>
      <w:r w:rsidR="00163404">
        <w:rPr>
          <w:rFonts w:ascii="Arial" w:hAnsi="Arial" w:cs="Arial"/>
          <w:bCs/>
          <w:sz w:val="22"/>
          <w:szCs w:val="22"/>
        </w:rPr>
        <w:t>5</w:t>
      </w:r>
      <w:r w:rsidRPr="001E747D">
        <w:rPr>
          <w:rFonts w:ascii="Arial" w:hAnsi="Arial" w:cs="Arial"/>
          <w:bCs/>
          <w:sz w:val="22"/>
          <w:szCs w:val="22"/>
        </w:rPr>
        <w:t xml:space="preserve">. godinu ukupni </w:t>
      </w:r>
      <w:r w:rsidR="00DE1025">
        <w:rPr>
          <w:rFonts w:ascii="Arial" w:hAnsi="Arial" w:cs="Arial"/>
          <w:bCs/>
          <w:sz w:val="22"/>
          <w:szCs w:val="22"/>
        </w:rPr>
        <w:t>rashodi i izda</w:t>
      </w:r>
      <w:r>
        <w:rPr>
          <w:rFonts w:ascii="Arial" w:hAnsi="Arial" w:cs="Arial"/>
          <w:bCs/>
          <w:sz w:val="22"/>
          <w:szCs w:val="22"/>
        </w:rPr>
        <w:t>c</w:t>
      </w:r>
      <w:r w:rsidR="00DE1025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747D">
        <w:rPr>
          <w:rFonts w:ascii="Arial" w:hAnsi="Arial" w:cs="Arial"/>
          <w:bCs/>
          <w:sz w:val="22"/>
          <w:szCs w:val="22"/>
        </w:rPr>
        <w:t xml:space="preserve">planirani su u iznosu </w:t>
      </w:r>
      <w:r>
        <w:rPr>
          <w:rFonts w:ascii="Arial" w:hAnsi="Arial" w:cs="Arial"/>
          <w:bCs/>
          <w:sz w:val="22"/>
          <w:szCs w:val="22"/>
        </w:rPr>
        <w:t xml:space="preserve">od </w:t>
      </w:r>
      <w:r w:rsidRPr="00266AA6">
        <w:rPr>
          <w:rFonts w:ascii="Arial" w:hAnsi="Arial" w:cs="Arial"/>
          <w:bCs/>
          <w:sz w:val="22"/>
          <w:szCs w:val="22"/>
        </w:rPr>
        <w:t>3.</w:t>
      </w:r>
      <w:r w:rsidR="00E27FA7">
        <w:rPr>
          <w:rFonts w:ascii="Arial" w:hAnsi="Arial" w:cs="Arial"/>
          <w:bCs/>
          <w:sz w:val="22"/>
          <w:szCs w:val="22"/>
        </w:rPr>
        <w:t xml:space="preserve">217.679,38 </w:t>
      </w:r>
      <w:r w:rsidR="00163404">
        <w:rPr>
          <w:rFonts w:ascii="Arial" w:hAnsi="Arial" w:cs="Arial"/>
          <w:bCs/>
          <w:sz w:val="22"/>
          <w:szCs w:val="22"/>
        </w:rPr>
        <w:t>EUR, 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450"/>
        <w:gridCol w:w="5014"/>
        <w:gridCol w:w="1860"/>
      </w:tblGrid>
      <w:tr w:rsidR="00E27FA7" w:rsidTr="00E65490">
        <w:trPr>
          <w:trHeight w:val="205"/>
        </w:trPr>
        <w:tc>
          <w:tcPr>
            <w:tcW w:w="12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4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0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color w:val="000000"/>
                <w:sz w:val="18"/>
              </w:rPr>
              <w:t>VRSTA RASHODA / IZDATKA</w:t>
            </w:r>
          </w:p>
        </w:tc>
        <w:tc>
          <w:tcPr>
            <w:tcW w:w="18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E27FA7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rPr>
                <w:sz w:val="0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SVEUKUPNO RASHODI / IZDACI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3.217.679,38</w:t>
            </w:r>
          </w:p>
        </w:tc>
      </w:tr>
      <w:tr w:rsidR="00E27FA7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OPĆINA GUNJA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27FA7" w:rsidRDefault="00E27FA7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1.910.650,44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A04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Dogradnja zgrade udruge "Zvjezdice"-cjelodnevni boravak korisnika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1000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Dogradnja zgrade udruge "Zvjezdice"-cjelodnevni boravak korisnika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r>
              <w:rPr>
                <w:rFonts w:ascii="Arial" w:eastAsia="Arial" w:hAnsi="Arial"/>
                <w:b/>
                <w:color w:val="000000"/>
                <w:sz w:val="18"/>
              </w:rPr>
              <w:t>Dogradnja zgrade udruge "Zvjezdice"-cjelodnevni boravak korisnika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15759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Stanovanje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Stanovanje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dok.za dogradnju zgrade udruge "Zvjezdice"-Vlastita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98.658,68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Troškovi izbora-LOKALNI IZBORI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Održavanje objekata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 građevinskih objekata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Gospodarenje otpadom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Gospodarenje otpadom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Sredstva za sprečavanje nepropisnog odlaganja otpada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Ostali komunalni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Zimska služba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 I 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 vezane za službenike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Službena, radna i zaštitna odjeća i obuća pripadnika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Obvezni i preventivni zdravstveni pregledi pripadnika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CIVILNA ZAŠTITA-VJEŽBA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52.708,68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13.821,23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13.821,23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13.821,23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Škola plivanja za učenike Osnovne škole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nabavke radnih bilježnica i dr. materijala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9.321,23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troškova opremanja, materijalnih i dr. troškova O.Š. AiS. Radić, Gunja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Kultura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R474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Organiziranje Božićne priče u Gunji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Donacija za manifestaciju Cvelferija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Obilježavanje Dana udruga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6.0.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Donacije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Izdavanje lokalnog lista GUNJANKA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14.687,45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14.687,45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Kampanja borbe protiv ovisnosti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SUFIN.PLAĆE VIDEĆEG PRATITELJA UDRUG.SLIJEPIH I SLABOV.VSŽ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rekreaciju, kulturu i religiju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rekreaciju, kulturu i religiju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14.137,45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troškova prijevoza umirovljenika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udrugama i političkim strankama-Izravne potpore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13.272,00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Savjet potrošača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265,45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Poticanje zdravstvenih radnika za rad na području Gunje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1180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"ZAŽELI"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Materijalni rashodi "ZAŽELI"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1.629.491,76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866.806,13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Ceste, ugibališta i parkirališta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406.106,13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dokum. za nerazvrstane ceste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Preostali dio pristupnog puta do Mezarja--Vlastita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dok.za izgradnju parkirališta kod kružnog toka-Vl.sredstva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R494-1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Izgradnju parkirališta kod kružnog toka-Vl.sredstva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23.750,00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R155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ner. ceste R.Boškovića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32.356,13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Preostali dio pristupnog puta do Mezarja-Sredstva Ministarstva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R494-2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Izgradnju parkirališta kod kružnog toka-Sredstva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ner. ceste R. Boškovića-sredstva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Led rasvjeta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Led rasvjeta - sredstva ministarstva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Pješačke staze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R253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Projekt.dok.za izgradnju nogostupa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11.700,00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nogostupa-ostatk ul.A. Starčevića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nogostupa-ostatak ul. A. Starčevića-Ministarstvo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Trafostanice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47.800,00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Šumanovci-općine Vrbanja i Drenovci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105.600,00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Šumanovci-Županija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Sufnanciranje priključka el.ener.na svetištu Šumanovci-Župa i dr.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52.800,00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K100181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Mrtvačnica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projektne dok.za  mrtvačnicu -  Šumanovci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Mrtvačnice Šumanovci-sredstva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Mrtvačnice Šumanovci-vlastita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GOSPODARSTVA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Gospodarska zona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R517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skretača kod Zone Velebit-vlastita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skretača kod Zone Velebit-sredstva ŽUC-a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ZAŠTITE OD POŽARA I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Izgradnja vatrogasnog doma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doma-Sredstva DVD-a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DRUŠTVENIH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512.060,63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Knjižnica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Rekonstrukcija platoa ispred Knjižnice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14.231,25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Lovački 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Poljoprivreda, šumarstvo, ribarstvo i lov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0423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Ribarstvo i lov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Priključak elekt. energije na Lovačkom domu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K100180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Sportske građevine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34.261,50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Održavanje travnjaka i objekata na Jadranu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33.961,50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R343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 sportske građevine Krnjacka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33.961,50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Dječji vrtić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R462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dječijeg vrtića (preostali radovi)-Vlastita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327.567,88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dječijeg vrtića (preostali radovi)-Sredstva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1170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RAZVOJA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20.625,00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Biciklistička infrastruktura Cvelferije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20.625,00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R490-1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projektne dokumentacije Biciklistička infrastruktura Cvelferije - vl.sredstva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R490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projektne dokumentacije Biciklistička infrastruktura Cvelferije - EU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18.562,50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JAVNE POTREBE U KULTURI, ŠPORTU I OSTALIM DRUŠ.DJELAT.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Prijenos sredstava CK za program "Zaželi"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Razdjel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371.275,20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05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GOSPODARSKI RAZVITAK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Izrada razvojnih planova i projekata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T100010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Projekt razvoja infrastrukture širokopojasnog pristupa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 razvoja infrastrukture širokopojasnog pristupa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162.675,20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PRIPREMA I DONOŠENJE AKATA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Predstavnička i izvršna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Naknada za korištenje privatnog automobila u službene svrhe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R266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Proračunska zaliha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IZMJENA I DOPUNA PROSTORNOG PLANA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R251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Izrada IV. izmjene i dopune prostornog plana-sred.Min.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54.960,80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dijelovi za tekuće i investicijsko održavanje transportnih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Autogume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580,80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Službena, radna i zaštitna odjeća i obuća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 prijevoznih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Iznošenje i odvoz smeća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 zakupnine i najamnine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Autorski honorari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računovodstvenog i poreznog savjetovanja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Uređenje prostora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pri registraciji prijevoznih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čišćenja, pranja i slično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33.850,00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Upravne i administrativne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Sudske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Javnobilježničke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pristojbe i naknade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Rashodi protokola (vijenci, cvijeće, svijeće i slično)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Licence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banaka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R239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Zatezne kamate za poreze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Zatezne kamate na doprinose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Zatezne kamate iz poslovnih odnosa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76.514,40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skrb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47.491,20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Porodiljne naknade i oprema za novorođenčad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Pomoć kućanstvima u naravi-ostale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1070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Socijalna pomoć stanovništvu koje nije obuhvaćeno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Pomoć kućanstvima u naravi-prehrana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35.191,20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29.023,20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29.023,20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Sredstva za financiranje politčkih stranaka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3.769,40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boravka djece u dječijem vrtiću-VL.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25.253,80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Groblja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Projektna dokumentacija za Mezarje - 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ZAŠTITE OD POŽARA I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Izgradnja vatrogasnog doma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doma-vlastita sredstva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R354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Izgradnja vatrogasnog doma - Sredstva MIn.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Glava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00102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OPĆINSKA UPRAVA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54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Otplata glavnice primljenih zajmova od državnog proračuna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lastRenderedPageBreak/>
              <w:t>Razdjel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935.753,74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Glava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10010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935.753,74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REDOVNE DJELATNOSTI OPĆINE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884.689,26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PRIPREMA I DONOŠENJE AKATA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Predstavnička i izvršna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Naknade za smještaj na sl.putu u zemlji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Ostali rashodi za služ.putovanja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Seminari,savjetovanja i simpoziji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Troškovi izbora-Lokalni izbori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Naknade za rad članovima predstavničkih i izvršnih tijela i upravnih vijeća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R009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Reprezentacija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UPRAVLJANJE JAVNIM FINANCIJAMA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489.560,00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 vezane za službenike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269.600,00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Plaće za zaposlene u općinskoj upravi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Božićnica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Darovi  za zaposlene (uskrsnica,darovi,regres i sl.)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Doprinosi za  zdravstveno osiguranje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219.960,00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121.160,00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Naknade za prijevoz na posao i s posla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Uredski materijal za općinsku upravu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Literatura (publikacije, časopisi, glasila, knjige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sredstva za čišćenje i održavanje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1.150,00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Električna energija za redovne potrebe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Motorni benzin i dizel gorivo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dijelovi za tekuće i inv.održavanje gr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i dijelovi za tekuće i inv.održavanje op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Sitni inventar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telefona, telefaksa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Poštarina (pisma, tiskanice i sl.)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 i invest. održavanja opreme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R032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Objave u tisku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usluge promidžbe i informiranja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3.320,00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Opskrba vodom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Obvezni i preventivni zdravstveni pregledi zaposle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Ugovori o djelu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1.900,00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R039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odvjetnika i pravnog savjetovanja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Geodetsko-katastarske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vještačenja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Računalne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Grafičke i tiskarske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nespomenute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zaposlenih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Izdaci po sudskim presudama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Slivna vodna naknada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470,00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R205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poslova zaštite na radu i zaštite od požara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R502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Naknada troškova prehrane zaposlenima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platnog prometa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zbrinjavanja životinjskih nuzproizvoda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96.800,00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Ostale intelektualne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Tuzemne članarine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6.600,00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Održavanje objekata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i invest.održavanja javne rasvjete-Po Ugovoru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Električna energija za javnu rasvjetu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R056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za uređenje nerazvrstanih cesta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za uređenje nerazvrstanih cesta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Održavanje javnih površina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Materijal za održavanje javnih površina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za održavanje javnih površina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Ostali komunalni poslovi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R187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Održavanje kanalske mreže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Deratizacija i dezinsekcija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Zdravstvo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0740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javnog zdravstva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Veterinarske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 I 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11.199,26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0320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DVD-u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10.043,34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0220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R486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PRIPADNIKA CIVILNE ZAŠTITE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455,92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Zaštita i spašavanje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127.130,00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0911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R074-1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donacije- Predškola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Srednjoškolsko 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0922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Više srednjoškolsko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R066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Stipendije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obrazovanja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0980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obrazovanja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 prijevoza učenicima srednjih škola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skrb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Donacije građanima i kućanstvima-Socijalni program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Kultura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R083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programa udruga u kulturi i ostalim druš. djelatnostima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A100130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R086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vjerskim zajednicama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Sport i rekreacija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R091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Sufinanciranje programa udruga u sportu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36.830,00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društvene djelatnosti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0840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Religijske i druge službe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- Vijeće bošnjačke nacionalne manjine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R101-1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- Vijeće srpske nacionalne manjine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Troškovi Savjeta mladih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R117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- OSTALE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POMOĆI U KUĆI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111.400,00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Plaće za zaposlene u PUK-u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Doprinosi za zdravstveno osiguranje zaposlenih u 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Zdravstveni pregledi zaposlenika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Motorni benzin i dizel gorivo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tekućeg održavanja vozila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Usluge pri registraciji - PUK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Premije osiguranja prijevoznih sredstava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0170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JAVNIH RADOVA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06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0660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R194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Plaće za zaposlene - Javni radovi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16.000,00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R195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Doprinosi za obvezno zdravstveno osiguranje - Javni radovi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2.650,00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R457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Naknada za prijevoz JR-HZZ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350,00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 INVESTICIJSKIH ULAGANJA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0110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INVESTICIJE ZA POTREBE OPĆINSKE UPRAVE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K100100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Nabava opreme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R148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Računala i računalna oprema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G03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JAVNE POTREBE U KULTURI, ŠPORTU I OSTALIM DRUŠ.DJELAT.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1001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5.0.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0133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rPr>
                <w:sz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1.500,00</w:t>
            </w:r>
          </w:p>
        </w:tc>
      </w:tr>
      <w:tr w:rsidR="00215CEB" w:rsidTr="00E65490">
        <w:trPr>
          <w:trHeight w:val="226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R080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r>
              <w:rPr>
                <w:rFonts w:ascii="Arial" w:eastAsia="Arial" w:hAnsi="Arial"/>
                <w:color w:val="000000"/>
                <w:sz w:val="18"/>
              </w:rPr>
              <w:t>Tekuće donacije Hrvatskom crvenom križu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15CEB" w:rsidRDefault="00215CEB" w:rsidP="00374A00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</w:tbl>
    <w:p w:rsidR="00E27FA7" w:rsidRDefault="00E27FA7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0087A" w:rsidRPr="004C7AAA" w:rsidRDefault="005D5378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AAA">
        <w:rPr>
          <w:rFonts w:ascii="Arial" w:hAnsi="Arial" w:cs="Arial"/>
          <w:bCs/>
          <w:sz w:val="22"/>
          <w:szCs w:val="22"/>
        </w:rPr>
        <w:t>Jedinstveni upravni odjel izradio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</w:t>
      </w:r>
      <w:r w:rsidRPr="004C7AAA">
        <w:rPr>
          <w:rFonts w:ascii="Arial" w:hAnsi="Arial" w:cs="Arial"/>
          <w:bCs/>
          <w:sz w:val="22"/>
          <w:szCs w:val="22"/>
        </w:rPr>
        <w:t>je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progra</w:t>
      </w:r>
      <w:r w:rsidRPr="004C7AAA">
        <w:rPr>
          <w:rFonts w:ascii="Arial" w:hAnsi="Arial" w:cs="Arial"/>
          <w:bCs/>
          <w:sz w:val="22"/>
          <w:szCs w:val="22"/>
        </w:rPr>
        <w:t>me</w:t>
      </w:r>
      <w:r w:rsidR="0051444A">
        <w:rPr>
          <w:rFonts w:ascii="Arial" w:hAnsi="Arial" w:cs="Arial"/>
          <w:bCs/>
          <w:sz w:val="22"/>
          <w:szCs w:val="22"/>
        </w:rPr>
        <w:t xml:space="preserve"> Proračuna za 202</w:t>
      </w:r>
      <w:r w:rsidR="004724DE">
        <w:rPr>
          <w:rFonts w:ascii="Arial" w:hAnsi="Arial" w:cs="Arial"/>
          <w:bCs/>
          <w:sz w:val="22"/>
          <w:szCs w:val="22"/>
        </w:rPr>
        <w:t>5</w:t>
      </w:r>
      <w:r w:rsidRPr="004C7AAA">
        <w:rPr>
          <w:rFonts w:ascii="Arial" w:hAnsi="Arial" w:cs="Arial"/>
          <w:bCs/>
          <w:sz w:val="22"/>
          <w:szCs w:val="22"/>
        </w:rPr>
        <w:t>.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godinu. </w:t>
      </w:r>
      <w:r w:rsidR="004724DE">
        <w:rPr>
          <w:rFonts w:ascii="Arial" w:hAnsi="Arial" w:cs="Arial"/>
          <w:bCs/>
          <w:sz w:val="22"/>
          <w:szCs w:val="22"/>
        </w:rPr>
        <w:t>Navedene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programske potrebe predložene su </w:t>
      </w:r>
      <w:r w:rsidR="0066728D">
        <w:rPr>
          <w:rFonts w:ascii="Arial" w:hAnsi="Arial" w:cs="Arial"/>
          <w:bCs/>
          <w:sz w:val="22"/>
          <w:szCs w:val="22"/>
        </w:rPr>
        <w:t xml:space="preserve">općinskom </w:t>
      </w:r>
      <w:r w:rsidR="00B25201" w:rsidRPr="004C7AAA">
        <w:rPr>
          <w:rFonts w:ascii="Arial" w:hAnsi="Arial" w:cs="Arial"/>
          <w:bCs/>
          <w:sz w:val="22"/>
          <w:szCs w:val="22"/>
        </w:rPr>
        <w:t>na</w:t>
      </w:r>
      <w:r w:rsidR="004724DE">
        <w:rPr>
          <w:rFonts w:ascii="Arial" w:hAnsi="Arial" w:cs="Arial"/>
          <w:bCs/>
          <w:sz w:val="22"/>
          <w:szCs w:val="22"/>
        </w:rPr>
        <w:t>čelniku, koji ih dostavlja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 </w:t>
      </w:r>
      <w:r w:rsidR="00B25201" w:rsidRPr="004C7AAA">
        <w:rPr>
          <w:rFonts w:ascii="Arial" w:hAnsi="Arial" w:cs="Arial"/>
          <w:bCs/>
          <w:sz w:val="22"/>
          <w:szCs w:val="22"/>
        </w:rPr>
        <w:t xml:space="preserve">Općinskom </w:t>
      </w:r>
      <w:r w:rsidR="0070087A" w:rsidRPr="004C7AAA">
        <w:rPr>
          <w:rFonts w:ascii="Arial" w:hAnsi="Arial" w:cs="Arial"/>
          <w:bCs/>
          <w:sz w:val="22"/>
          <w:szCs w:val="22"/>
        </w:rPr>
        <w:t>vijeću</w:t>
      </w:r>
      <w:r w:rsidR="004724DE">
        <w:rPr>
          <w:rFonts w:ascii="Arial" w:hAnsi="Arial" w:cs="Arial"/>
          <w:bCs/>
          <w:sz w:val="22"/>
          <w:szCs w:val="22"/>
        </w:rPr>
        <w:t xml:space="preserve"> na razmatranje i odlučivanje kroz prijedlog proračuna u kojem su predviđena sredst</w:t>
      </w:r>
      <w:r w:rsidR="0070087A" w:rsidRPr="004C7AAA">
        <w:rPr>
          <w:rFonts w:ascii="Arial" w:hAnsi="Arial" w:cs="Arial"/>
          <w:bCs/>
          <w:sz w:val="22"/>
          <w:szCs w:val="22"/>
        </w:rPr>
        <w:t xml:space="preserve">va za njihovo financiranje u okvirima moguće potrošnje prema uvjetima prisutnim u državi i svijetu, a što se odražava i na naše lokalne uvjete.  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2"/>
        </w:rPr>
      </w:pPr>
    </w:p>
    <w:p w:rsidR="0070087A" w:rsidRPr="004C7AAA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AAA">
        <w:rPr>
          <w:rFonts w:ascii="Arial" w:hAnsi="Arial" w:cs="Arial"/>
          <w:bCs/>
          <w:sz w:val="22"/>
          <w:szCs w:val="22"/>
        </w:rPr>
        <w:t>Donacije udrugama u kulturi</w:t>
      </w:r>
      <w:r w:rsidR="00876092">
        <w:rPr>
          <w:rFonts w:ascii="Arial" w:hAnsi="Arial" w:cs="Arial"/>
          <w:bCs/>
          <w:sz w:val="22"/>
          <w:szCs w:val="22"/>
        </w:rPr>
        <w:t xml:space="preserve"> i drugim društvenim djelatnostima</w:t>
      </w:r>
      <w:r w:rsidRPr="004C7AAA">
        <w:rPr>
          <w:rFonts w:ascii="Arial" w:hAnsi="Arial" w:cs="Arial"/>
          <w:bCs/>
          <w:sz w:val="22"/>
          <w:szCs w:val="22"/>
        </w:rPr>
        <w:t xml:space="preserve">, </w:t>
      </w:r>
      <w:r w:rsidR="00876092">
        <w:rPr>
          <w:rFonts w:ascii="Arial" w:hAnsi="Arial" w:cs="Arial"/>
          <w:bCs/>
          <w:sz w:val="22"/>
          <w:szCs w:val="22"/>
        </w:rPr>
        <w:t xml:space="preserve">te u </w:t>
      </w:r>
      <w:r w:rsidRPr="004C7AAA">
        <w:rPr>
          <w:rFonts w:ascii="Arial" w:hAnsi="Arial" w:cs="Arial"/>
          <w:bCs/>
          <w:sz w:val="22"/>
          <w:szCs w:val="22"/>
        </w:rPr>
        <w:t xml:space="preserve">sportu i rekreaciji </w:t>
      </w:r>
      <w:r w:rsidR="00876092">
        <w:rPr>
          <w:rFonts w:ascii="Arial" w:hAnsi="Arial" w:cs="Arial"/>
          <w:bCs/>
          <w:sz w:val="22"/>
          <w:szCs w:val="22"/>
        </w:rPr>
        <w:t xml:space="preserve">su povećane i </w:t>
      </w:r>
      <w:r w:rsidRPr="004C7AAA">
        <w:rPr>
          <w:rFonts w:ascii="Arial" w:hAnsi="Arial" w:cs="Arial"/>
          <w:bCs/>
          <w:sz w:val="22"/>
          <w:szCs w:val="22"/>
        </w:rPr>
        <w:t xml:space="preserve">usklađene </w:t>
      </w:r>
      <w:r w:rsidR="00876092">
        <w:rPr>
          <w:rFonts w:ascii="Arial" w:hAnsi="Arial" w:cs="Arial"/>
          <w:bCs/>
          <w:sz w:val="22"/>
          <w:szCs w:val="22"/>
        </w:rPr>
        <w:t>s raspoloživim sredstvima, a</w:t>
      </w:r>
      <w:r w:rsidRPr="004C7AAA">
        <w:rPr>
          <w:rFonts w:ascii="Arial" w:hAnsi="Arial" w:cs="Arial"/>
          <w:bCs/>
          <w:sz w:val="22"/>
          <w:szCs w:val="22"/>
        </w:rPr>
        <w:t xml:space="preserve"> detaljnije</w:t>
      </w:r>
      <w:r w:rsidR="00876092">
        <w:rPr>
          <w:rFonts w:ascii="Arial" w:hAnsi="Arial" w:cs="Arial"/>
          <w:bCs/>
          <w:sz w:val="22"/>
          <w:szCs w:val="22"/>
        </w:rPr>
        <w:t xml:space="preserve"> su</w:t>
      </w:r>
      <w:r w:rsidRPr="004C7AAA">
        <w:rPr>
          <w:rFonts w:ascii="Arial" w:hAnsi="Arial" w:cs="Arial"/>
          <w:bCs/>
          <w:sz w:val="22"/>
          <w:szCs w:val="22"/>
        </w:rPr>
        <w:t xml:space="preserve"> prikaz</w:t>
      </w:r>
      <w:r w:rsidR="00876092">
        <w:rPr>
          <w:rFonts w:ascii="Arial" w:hAnsi="Arial" w:cs="Arial"/>
          <w:bCs/>
          <w:sz w:val="22"/>
          <w:szCs w:val="22"/>
        </w:rPr>
        <w:t>ane u programima javnih potreba za 2025. proračunsku godinu.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2"/>
        </w:rPr>
      </w:pPr>
    </w:p>
    <w:p w:rsidR="0070087A" w:rsidRPr="004C7AAA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AAA">
        <w:rPr>
          <w:rFonts w:ascii="Arial" w:hAnsi="Arial" w:cs="Arial"/>
          <w:bCs/>
          <w:sz w:val="22"/>
          <w:szCs w:val="22"/>
        </w:rPr>
        <w:t xml:space="preserve">Naknade građanima i kućanstvima odobravat će se u skladu </w:t>
      </w:r>
      <w:r w:rsidR="005D5378" w:rsidRPr="004C7AAA">
        <w:rPr>
          <w:rFonts w:ascii="Arial" w:hAnsi="Arial" w:cs="Arial"/>
          <w:bCs/>
          <w:sz w:val="22"/>
          <w:szCs w:val="22"/>
        </w:rPr>
        <w:t>s o</w:t>
      </w:r>
      <w:r w:rsidRPr="004C7AAA">
        <w:rPr>
          <w:rFonts w:ascii="Arial" w:hAnsi="Arial" w:cs="Arial"/>
          <w:bCs/>
          <w:sz w:val="22"/>
          <w:szCs w:val="22"/>
        </w:rPr>
        <w:t>dlukama</w:t>
      </w:r>
      <w:r w:rsidR="005D5378" w:rsidRPr="004C7AAA">
        <w:rPr>
          <w:rFonts w:ascii="Arial" w:hAnsi="Arial" w:cs="Arial"/>
          <w:bCs/>
          <w:sz w:val="22"/>
          <w:szCs w:val="22"/>
        </w:rPr>
        <w:t xml:space="preserve"> općine</w:t>
      </w:r>
      <w:r w:rsidRPr="004C7AAA">
        <w:rPr>
          <w:rFonts w:ascii="Arial" w:hAnsi="Arial" w:cs="Arial"/>
          <w:bCs/>
          <w:sz w:val="22"/>
          <w:szCs w:val="22"/>
        </w:rPr>
        <w:t xml:space="preserve"> i zakonskoj podlozi.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2"/>
        </w:rPr>
      </w:pPr>
    </w:p>
    <w:p w:rsidR="0070087A" w:rsidRPr="00BE0CC5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CC5">
        <w:rPr>
          <w:rFonts w:ascii="Arial" w:hAnsi="Arial" w:cs="Arial"/>
          <w:bCs/>
          <w:sz w:val="22"/>
          <w:szCs w:val="22"/>
        </w:rPr>
        <w:t xml:space="preserve">Projekti planirani u programu građenja </w:t>
      </w:r>
      <w:r w:rsidR="00557B54">
        <w:rPr>
          <w:rFonts w:ascii="Arial" w:hAnsi="Arial" w:cs="Arial"/>
          <w:bCs/>
          <w:sz w:val="22"/>
          <w:szCs w:val="22"/>
        </w:rPr>
        <w:t xml:space="preserve">komunalne infrastrukture </w:t>
      </w:r>
      <w:r w:rsidRPr="00BE0CC5">
        <w:rPr>
          <w:rFonts w:ascii="Arial" w:hAnsi="Arial" w:cs="Arial"/>
          <w:bCs/>
          <w:sz w:val="22"/>
          <w:szCs w:val="22"/>
        </w:rPr>
        <w:t xml:space="preserve">ostvarit će se sukladno naplati </w:t>
      </w:r>
      <w:r w:rsidR="00BE0CC5" w:rsidRPr="00BE0CC5">
        <w:rPr>
          <w:rFonts w:ascii="Arial" w:hAnsi="Arial" w:cs="Arial"/>
          <w:bCs/>
          <w:sz w:val="22"/>
          <w:szCs w:val="22"/>
        </w:rPr>
        <w:t xml:space="preserve">javnih davanja </w:t>
      </w:r>
      <w:r w:rsidRPr="00BE0CC5">
        <w:rPr>
          <w:rFonts w:ascii="Arial" w:hAnsi="Arial" w:cs="Arial"/>
          <w:bCs/>
          <w:sz w:val="22"/>
          <w:szCs w:val="22"/>
        </w:rPr>
        <w:t>i ostali</w:t>
      </w:r>
      <w:r w:rsidR="00BE0CC5" w:rsidRPr="00BE0CC5">
        <w:rPr>
          <w:rFonts w:ascii="Arial" w:hAnsi="Arial" w:cs="Arial"/>
          <w:bCs/>
          <w:sz w:val="22"/>
          <w:szCs w:val="22"/>
        </w:rPr>
        <w:t>h</w:t>
      </w:r>
      <w:r w:rsidRPr="00BE0CC5">
        <w:rPr>
          <w:rFonts w:ascii="Arial" w:hAnsi="Arial" w:cs="Arial"/>
          <w:bCs/>
          <w:sz w:val="22"/>
          <w:szCs w:val="22"/>
        </w:rPr>
        <w:t xml:space="preserve"> prihoda koji su izvor za ostvarenje </w:t>
      </w:r>
      <w:r w:rsidR="005D5378" w:rsidRPr="00BE0CC5">
        <w:rPr>
          <w:rFonts w:ascii="Arial" w:hAnsi="Arial" w:cs="Arial"/>
          <w:bCs/>
          <w:sz w:val="22"/>
          <w:szCs w:val="22"/>
        </w:rPr>
        <w:t xml:space="preserve">ovog </w:t>
      </w:r>
      <w:r w:rsidRPr="00BE0CC5">
        <w:rPr>
          <w:rFonts w:ascii="Arial" w:hAnsi="Arial" w:cs="Arial"/>
          <w:bCs/>
          <w:sz w:val="22"/>
          <w:szCs w:val="22"/>
        </w:rPr>
        <w:t xml:space="preserve">programa. </w:t>
      </w:r>
    </w:p>
    <w:p w:rsidR="0070087A" w:rsidRPr="00BE0CC5" w:rsidRDefault="0070087A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CC5">
        <w:rPr>
          <w:rFonts w:ascii="Arial" w:hAnsi="Arial" w:cs="Arial"/>
          <w:bCs/>
          <w:sz w:val="22"/>
          <w:szCs w:val="22"/>
        </w:rPr>
        <w:lastRenderedPageBreak/>
        <w:t xml:space="preserve">Kod </w:t>
      </w:r>
      <w:r w:rsidR="00557B54">
        <w:rPr>
          <w:rFonts w:ascii="Arial" w:hAnsi="Arial" w:cs="Arial"/>
          <w:bCs/>
          <w:sz w:val="22"/>
          <w:szCs w:val="22"/>
        </w:rPr>
        <w:t xml:space="preserve">programa </w:t>
      </w:r>
      <w:r w:rsidRPr="00BE0CC5">
        <w:rPr>
          <w:rFonts w:ascii="Arial" w:hAnsi="Arial" w:cs="Arial"/>
          <w:bCs/>
          <w:sz w:val="22"/>
          <w:szCs w:val="22"/>
        </w:rPr>
        <w:t xml:space="preserve">održavanja komunalne infrastrukture nivo održavanja </w:t>
      </w:r>
      <w:r w:rsidR="00557B54">
        <w:rPr>
          <w:rFonts w:ascii="Arial" w:hAnsi="Arial" w:cs="Arial"/>
          <w:bCs/>
          <w:sz w:val="22"/>
          <w:szCs w:val="22"/>
        </w:rPr>
        <w:t>utvrđen je</w:t>
      </w:r>
      <w:r w:rsidRPr="00BE0CC5">
        <w:rPr>
          <w:rFonts w:ascii="Arial" w:hAnsi="Arial" w:cs="Arial"/>
          <w:bCs/>
          <w:sz w:val="22"/>
          <w:szCs w:val="22"/>
        </w:rPr>
        <w:t xml:space="preserve"> na razini</w:t>
      </w:r>
      <w:r w:rsidR="00557B54">
        <w:rPr>
          <w:rFonts w:ascii="Arial" w:hAnsi="Arial" w:cs="Arial"/>
          <w:bCs/>
          <w:sz w:val="22"/>
          <w:szCs w:val="22"/>
        </w:rPr>
        <w:t xml:space="preserve"> predvidivih potreba i</w:t>
      </w:r>
      <w:r w:rsidRPr="00BE0CC5">
        <w:rPr>
          <w:rFonts w:ascii="Arial" w:hAnsi="Arial" w:cs="Arial"/>
          <w:bCs/>
          <w:sz w:val="22"/>
          <w:szCs w:val="22"/>
        </w:rPr>
        <w:t xml:space="preserve"> planiranih raspoloživih sredstava za realizaciju </w:t>
      </w:r>
      <w:r w:rsidR="00557B54">
        <w:rPr>
          <w:rFonts w:ascii="Arial" w:hAnsi="Arial" w:cs="Arial"/>
          <w:bCs/>
          <w:sz w:val="22"/>
          <w:szCs w:val="22"/>
        </w:rPr>
        <w:t xml:space="preserve">navedenog </w:t>
      </w:r>
      <w:r w:rsidRPr="00BE0CC5">
        <w:rPr>
          <w:rFonts w:ascii="Arial" w:hAnsi="Arial" w:cs="Arial"/>
          <w:bCs/>
          <w:sz w:val="22"/>
          <w:szCs w:val="22"/>
        </w:rPr>
        <w:t>programa.</w:t>
      </w:r>
    </w:p>
    <w:tbl>
      <w:tblPr>
        <w:tblW w:w="95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1463"/>
        <w:gridCol w:w="5029"/>
        <w:gridCol w:w="1856"/>
      </w:tblGrid>
      <w:tr w:rsidR="00FC5699" w:rsidTr="005109FB">
        <w:trPr>
          <w:trHeight w:val="22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B779B4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DF740F">
            <w:pPr>
              <w:jc w:val="both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DF740F">
            <w:pPr>
              <w:jc w:val="both"/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C5699" w:rsidRDefault="00FC5699" w:rsidP="00DF740F">
            <w:pPr>
              <w:jc w:val="both"/>
            </w:pPr>
          </w:p>
        </w:tc>
      </w:tr>
    </w:tbl>
    <w:p w:rsidR="00B779B4" w:rsidRDefault="00B779B4" w:rsidP="00DF740F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U promatranom proračunskom razdoblju p</w:t>
      </w:r>
      <w:r w:rsidR="00FC5699" w:rsidRPr="00583EEB">
        <w:rPr>
          <w:rFonts w:ascii="Arial" w:hAnsi="Arial" w:cs="Arial"/>
          <w:bCs/>
          <w:sz w:val="22"/>
          <w:szCs w:val="20"/>
        </w:rPr>
        <w:t xml:space="preserve">lanirana je izrada projektno tehničke dokumentacije za </w:t>
      </w:r>
    </w:p>
    <w:p w:rsidR="00B779B4" w:rsidRDefault="00B779B4" w:rsidP="00DF740F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dogradnju zgrade u kojoj je smještena  udruga Društvo osoba sa invaliditetom „Zvjezdice“ u svrhu osiguranja uvjeta za cjelodnevni boravak korisnika.</w:t>
      </w:r>
    </w:p>
    <w:p w:rsidR="00351BB2" w:rsidRDefault="00351BB2" w:rsidP="00374A00">
      <w:pPr>
        <w:jc w:val="both"/>
        <w:rPr>
          <w:rFonts w:ascii="Arial" w:hAnsi="Arial" w:cs="Arial"/>
          <w:bCs/>
          <w:sz w:val="22"/>
          <w:szCs w:val="20"/>
        </w:rPr>
      </w:pPr>
    </w:p>
    <w:p w:rsidR="00E16633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33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proračunu za 2025. godinu planirani su rashodi za realizaciju projekata kako slijedi: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-Dovršetak izgradnje i rekonstrukcije pristupne ceste do novog groblja mezarja u ulici Dobriše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Cesarića dužine 270 metara i dva kolna ulaza prema mezarju. Sufinanciranje projekta planirano je vlastitim sredstvima i sredstvima državnog proračuna.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-Izrada projektne dokumentacije za preostale nerazvrstane ceste koje je potrebno asfaltirati ili rekonstruirati 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C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Izrada projektne dokumentacije za izgradnju parkirališta kod kružnog toka (kod groblja Plitine)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parkirališta kod kružnog toka (kod groblja Plitine).</w:t>
      </w:r>
      <w:r w:rsidRPr="00DC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Sufinanciranje projekta planirano je vlastitim sredstvima i sredstvima državnog proračuna.</w:t>
      </w:r>
    </w:p>
    <w:p w:rsidR="00483961" w:rsidRDefault="00483961" w:rsidP="004839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nerazvrstane ceste u ulici Ruđera Boškovića dužine cca. 310 metara.</w:t>
      </w:r>
      <w:r w:rsidRPr="00483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javne rasvjete (Led rasvjeta u preostalom dijelu naselja).</w:t>
      </w:r>
      <w:r w:rsidRPr="000D5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nogostupa u ulici Ante Starčevića u dužini od cca. 550 metara.  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C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Izrada projektne dokumentacije za izgradnju i/ili rekonstrukciju nogostupa u ulicama: Velebit, R. Boškovića, V. Nazora od k.br. 1 do 335 i T. Pejića. Financiranje projekta vlastitim sredstvima.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-Priključak električne energije na svetištu Šumanovci (po ugovoru o priključenju zaključenim sa HEP-om od 18.09.2024. godine, planirano je sufinanciranje projekta od strane VSŽ, općine Vrbanja i Drenovci, vjerskih zajednica te vlastitim sredstvima)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-Izrada projektne dokumentacije za mrtvačnicu na groblju Šumanovci, financirano vlastitim sredstvima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mrtvačnice Šumanovci (I. dio). Sufinanciranje projekta planirano je vlastitim sredstvima i sredstvima državnog proračuna.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skretača kod poslovne zone Velebit, uz županijsku cestu, planirano sufinanciranje projekta od strane Županijske uprave za ceste i vlastitim sredstvima.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-Projekt „Zažel</w:t>
      </w:r>
      <w:r w:rsidR="00BE31FC">
        <w:rPr>
          <w:rFonts w:ascii="Arial" w:hAnsi="Arial" w:cs="Arial"/>
          <w:sz w:val="22"/>
          <w:szCs w:val="22"/>
        </w:rPr>
        <w:t>i“ (ukupno trajanje projekta 33 mjeseca</w:t>
      </w:r>
      <w:r>
        <w:rPr>
          <w:rFonts w:ascii="Arial" w:hAnsi="Arial" w:cs="Arial"/>
          <w:sz w:val="22"/>
          <w:szCs w:val="22"/>
        </w:rPr>
        <w:t>)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platoa ispred knjižnice (zbog dotrajalih i uništenih podnih pločica platoa), planirano je financiranje projekta iz vlastitih sredstava</w:t>
      </w:r>
    </w:p>
    <w:p w:rsidR="000D5516" w:rsidRDefault="000D5516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-Priključak električne energije na lovačkom domu (sukladno ugovoru sa HEP-om otplata u 3 dijela, financiranje iz vlastitih sredstava)</w:t>
      </w:r>
    </w:p>
    <w:p w:rsidR="000D5516" w:rsidRDefault="00E16633" w:rsidP="000D5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ograde na teniskom terenu u okviru sportske građevine Krnjacka, financiranje planirano iz vlastitih sredstava</w:t>
      </w:r>
    </w:p>
    <w:p w:rsidR="00E16633" w:rsidRDefault="00E16633" w:rsidP="00E1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-Preostali radovi na dovršetku izgradnje dječjeg vrtića (zidarsko fasaderski radovi, keramičarski radovi, podopolagački radovi, elektroinstalacija, vodovod i kanalizacija, strojarske instalacije, radovi niskogradnje i uređenje okoliša). Sufinanciranje projekta planirano je vlastitim sredstvima i sredstvima državnog proračuna.</w:t>
      </w:r>
    </w:p>
    <w:p w:rsidR="00E16633" w:rsidRDefault="00E16633" w:rsidP="00E1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-Izrada projektne dokumentacije za biciklističke staze (Biciklistička infrastruktura Cvelferije.</w:t>
      </w:r>
    </w:p>
    <w:p w:rsidR="00E16633" w:rsidRDefault="00E16633" w:rsidP="00E1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Sufinanciranje projekta planirano je vlastitim sredstvima i sredstvima EU.</w:t>
      </w:r>
    </w:p>
    <w:p w:rsidR="00DC2078" w:rsidRDefault="00E16633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-Projektna dokumentacija za mezarje (realizacija projekta i ishođenje građevinske dozvole u promatranoj proračunskoj godini). Financiranje projekta planirano iz vlastitih izvora.</w:t>
      </w:r>
    </w:p>
    <w:p w:rsidR="00DC2078" w:rsidRDefault="00DC2078" w:rsidP="00DC2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-Izgradnja vatrogasnog doma (garaže i pripadajući dodatni sadržaji: soba za sastanke, sanitarni čvor, skladište za opremu i uredska prostorija).</w:t>
      </w:r>
      <w:r w:rsidR="00E16633">
        <w:rPr>
          <w:rFonts w:ascii="Arial" w:hAnsi="Arial" w:cs="Arial"/>
          <w:sz w:val="22"/>
          <w:szCs w:val="22"/>
        </w:rPr>
        <w:t xml:space="preserve"> </w:t>
      </w:r>
      <w:r w:rsidR="009505A5">
        <w:rPr>
          <w:rFonts w:ascii="Arial" w:hAnsi="Arial" w:cs="Arial"/>
          <w:sz w:val="22"/>
          <w:szCs w:val="22"/>
        </w:rPr>
        <w:t>Financiranje projekta planirano je sredstvima državnog proračuna, vlastitim sredstvima i sredstvima DVD-a Gunja.</w:t>
      </w:r>
    </w:p>
    <w:p w:rsidR="001C157B" w:rsidRDefault="001C157B" w:rsidP="00DF740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52F74" w:rsidRPr="00906C75" w:rsidRDefault="00166762" w:rsidP="00DF740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18"/>
          <w:u w:val="single"/>
        </w:rPr>
      </w:pPr>
      <w:r w:rsidRPr="00906C75">
        <w:rPr>
          <w:rFonts w:ascii="Arial" w:hAnsi="Arial" w:cs="Arial"/>
          <w:b/>
          <w:bCs/>
          <w:i/>
          <w:sz w:val="22"/>
          <w:szCs w:val="18"/>
          <w:u w:val="single"/>
        </w:rPr>
        <w:t>Proračunski korisnik Narodna knjižnica i čitaonica Gunja</w:t>
      </w:r>
    </w:p>
    <w:p w:rsidR="00166762" w:rsidRDefault="00166762" w:rsidP="00DF740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18"/>
        </w:rPr>
      </w:pPr>
    </w:p>
    <w:p w:rsidR="00166762" w:rsidRDefault="00166762" w:rsidP="00DF740F">
      <w:pPr>
        <w:spacing w:line="360" w:lineRule="auto"/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i/>
          <w:sz w:val="22"/>
          <w:szCs w:val="18"/>
        </w:rPr>
        <w:t>G03 PR</w:t>
      </w:r>
      <w:r w:rsidR="00374A00">
        <w:rPr>
          <w:rFonts w:ascii="Arial" w:hAnsi="Arial" w:cs="Arial"/>
          <w:b/>
          <w:bCs/>
          <w:i/>
          <w:sz w:val="22"/>
          <w:szCs w:val="18"/>
        </w:rPr>
        <w:t>OGRAM JAVNE POTREBE U KULTURI, S</w:t>
      </w:r>
      <w:r>
        <w:rPr>
          <w:rFonts w:ascii="Arial" w:hAnsi="Arial" w:cs="Arial"/>
          <w:b/>
          <w:bCs/>
          <w:i/>
          <w:sz w:val="22"/>
          <w:szCs w:val="18"/>
        </w:rPr>
        <w:t>PORTU I OSTALIM DRUŠTVENIM DJELATNOSTIMA</w:t>
      </w:r>
      <w:r w:rsidR="00374A00">
        <w:rPr>
          <w:rFonts w:ascii="Arial" w:hAnsi="Arial" w:cs="Arial"/>
          <w:b/>
          <w:bCs/>
          <w:i/>
          <w:sz w:val="22"/>
          <w:szCs w:val="18"/>
        </w:rPr>
        <w:t xml:space="preserve"> </w:t>
      </w:r>
      <w:r>
        <w:rPr>
          <w:rFonts w:ascii="Arial" w:hAnsi="Arial" w:cs="Arial"/>
          <w:b/>
          <w:bCs/>
          <w:i/>
          <w:sz w:val="22"/>
          <w:szCs w:val="18"/>
        </w:rPr>
        <w:t xml:space="preserve">- </w:t>
      </w:r>
      <w:r>
        <w:rPr>
          <w:rFonts w:ascii="Arial" w:hAnsi="Arial" w:cs="Arial"/>
          <w:bCs/>
          <w:sz w:val="22"/>
          <w:szCs w:val="18"/>
        </w:rPr>
        <w:t xml:space="preserve">planirani su rashodi u iznosu od </w:t>
      </w:r>
      <w:r w:rsidR="00374A00" w:rsidRPr="00374A00">
        <w:rPr>
          <w:rFonts w:ascii="Arial" w:hAnsi="Arial" w:cs="Arial"/>
          <w:bCs/>
          <w:sz w:val="22"/>
          <w:szCs w:val="18"/>
        </w:rPr>
        <w:t>49.064,48</w:t>
      </w:r>
      <w:r>
        <w:rPr>
          <w:rFonts w:ascii="Arial" w:hAnsi="Arial" w:cs="Arial"/>
          <w:bCs/>
          <w:sz w:val="22"/>
          <w:szCs w:val="18"/>
        </w:rPr>
        <w:t xml:space="preserve"> EUR, za sljedeće aktivnosti i programe: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56"/>
        <w:gridCol w:w="1465"/>
        <w:gridCol w:w="5009"/>
        <w:gridCol w:w="1846"/>
      </w:tblGrid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FFFFFF"/>
                <w:sz w:val="18"/>
              </w:rPr>
              <w:t>Proračunski korisnik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FFFFFF"/>
                <w:sz w:val="18"/>
              </w:rPr>
              <w:t>50784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FFFFFF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49.064,48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Glavni 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G03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JAVNE POTREBE U KULTURI, ŠPORTU I OSTALIM DRUŠ.DJELAT.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49.064,48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1000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Stručna knjižnična i informacijska djelatnost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49.064,48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Redovna knjižnična djelatnost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32.864,48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Plaće za zaposlene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20.479,44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Ostali rashodi za zaposlene  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650,00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Doprinosi za obvezno zdravstveno osiguranje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3.379,08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Službena putovanja-PK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Naknade za prijevoz, za rad na terenu i odvojeni život-PK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3.083,40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Usluge telefona, interneta, pošte i prijevoza-PK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Intelektualne i osobne usluge-PK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Računalne usluge-PK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497,76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Upravne, sudske i javnobilježničke pristojbe-PK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254,88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Naknada troškova prehrane zaposlenima-PK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R424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Bankarske usluge i usluge platnog prometa-PK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379,92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Nabava knjižnične građe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Knjige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R414-1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Knjige - PK - Min.kulture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R414-2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Knjige - PK - 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Mjesec Hrvatske knjige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 - Mjesec Hrvatske knjige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 - MHK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Autorski honorar - MHK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Program za djecu "Ljeto u knjižnici"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R418-3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 - LJUK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R423-2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 -LJUK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A100008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Advent u knjižnici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- Advent u knjižnici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R491-1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Reprezentacija-Advent u knjižnici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A100150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Umjetnost kroz riječ i sliku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rashodi- Umjet.kroz riječ i sliku-PK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Reprezentacija - Umjet.kroz riječ i sliku-PK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rashodi- Umjet.kroz riječ i sliku-PK-ŽUPANIJA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A100160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Nabava IT OPREME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Korisnik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NARODNA KNJIŽNICA I ČITAONICA GUNJA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4.800,00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1.0.1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Nabava IT OPREME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5.0.1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Pomoći - PK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0820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Službe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E65490" w:rsidTr="00AD7474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R526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r>
              <w:rPr>
                <w:rFonts w:ascii="Arial" w:eastAsia="Arial" w:hAnsi="Arial"/>
                <w:color w:val="000000"/>
                <w:sz w:val="18"/>
              </w:rPr>
              <w:t>Nabava IT OPREME PK-Min.Kult.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65490" w:rsidRDefault="00E65490" w:rsidP="00AD747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4.500,00</w:t>
            </w:r>
          </w:p>
        </w:tc>
      </w:tr>
    </w:tbl>
    <w:p w:rsidR="00E65490" w:rsidRDefault="00E65490" w:rsidP="00DF740F">
      <w:pPr>
        <w:spacing w:line="360" w:lineRule="auto"/>
        <w:jc w:val="both"/>
        <w:rPr>
          <w:rFonts w:ascii="Arial" w:hAnsi="Arial" w:cs="Arial"/>
          <w:bCs/>
          <w:sz w:val="22"/>
          <w:szCs w:val="18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A5814" w:rsidRPr="00CB576E" w:rsidRDefault="00AA5814" w:rsidP="00DF74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C24C6" w:rsidRPr="001E747D" w:rsidRDefault="00FC24C6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155" w:rsidRPr="001E747D" w:rsidRDefault="00140155" w:rsidP="00DF74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4B34" w:rsidRDefault="00D84B34" w:rsidP="00DF74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26245" w:rsidRPr="001E747D" w:rsidRDefault="00826245" w:rsidP="00DF740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826245" w:rsidRPr="001E747D" w:rsidSect="001B7F4A">
      <w:footerReference w:type="default" r:id="rId8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A2" w:rsidRDefault="00B26AA2" w:rsidP="00196216">
      <w:r>
        <w:separator/>
      </w:r>
    </w:p>
  </w:endnote>
  <w:endnote w:type="continuationSeparator" w:id="1">
    <w:p w:rsidR="00B26AA2" w:rsidRDefault="00B26AA2" w:rsidP="00196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00" w:rsidRDefault="005D493F">
    <w:pPr>
      <w:pStyle w:val="Podnoje"/>
      <w:jc w:val="right"/>
    </w:pPr>
    <w:fldSimple w:instr="PAGE   \* MERGEFORMAT">
      <w:r w:rsidR="00215CEB">
        <w:rPr>
          <w:noProof/>
        </w:rPr>
        <w:t>7</w:t>
      </w:r>
    </w:fldSimple>
  </w:p>
  <w:p w:rsidR="00374A00" w:rsidRDefault="00374A0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A2" w:rsidRDefault="00B26AA2" w:rsidP="00196216">
      <w:r>
        <w:separator/>
      </w:r>
    </w:p>
  </w:footnote>
  <w:footnote w:type="continuationSeparator" w:id="1">
    <w:p w:rsidR="00B26AA2" w:rsidRDefault="00B26AA2" w:rsidP="00196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5AF35BF"/>
    <w:multiLevelType w:val="hybridMultilevel"/>
    <w:tmpl w:val="573CF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77E"/>
    <w:multiLevelType w:val="hybridMultilevel"/>
    <w:tmpl w:val="F9F8442E"/>
    <w:lvl w:ilvl="0" w:tplc="B880A71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3195"/>
    <w:multiLevelType w:val="hybridMultilevel"/>
    <w:tmpl w:val="6856189E"/>
    <w:lvl w:ilvl="0" w:tplc="26FCEA4E">
      <w:start w:val="7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D34B3"/>
    <w:multiLevelType w:val="hybridMultilevel"/>
    <w:tmpl w:val="2BCA289C"/>
    <w:lvl w:ilvl="0" w:tplc="2E20D6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C7D"/>
    <w:multiLevelType w:val="hybridMultilevel"/>
    <w:tmpl w:val="A5181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E0C0E"/>
    <w:multiLevelType w:val="hybridMultilevel"/>
    <w:tmpl w:val="95B6D4C8"/>
    <w:lvl w:ilvl="0" w:tplc="3B3CD6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2628C"/>
    <w:multiLevelType w:val="hybridMultilevel"/>
    <w:tmpl w:val="FCD2C6BE"/>
    <w:lvl w:ilvl="0" w:tplc="1F0A3B8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56DF4"/>
    <w:multiLevelType w:val="hybridMultilevel"/>
    <w:tmpl w:val="9C607BA0"/>
    <w:lvl w:ilvl="0" w:tplc="5A109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C7D3C"/>
    <w:multiLevelType w:val="hybridMultilevel"/>
    <w:tmpl w:val="CF882A84"/>
    <w:lvl w:ilvl="0" w:tplc="C2ACDDAC">
      <w:start w:val="120"/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1C1"/>
    <w:rsid w:val="000012D1"/>
    <w:rsid w:val="00001531"/>
    <w:rsid w:val="00001BE9"/>
    <w:rsid w:val="000038D0"/>
    <w:rsid w:val="00004509"/>
    <w:rsid w:val="0000520E"/>
    <w:rsid w:val="00005B6D"/>
    <w:rsid w:val="00006E9F"/>
    <w:rsid w:val="00026015"/>
    <w:rsid w:val="00030AA9"/>
    <w:rsid w:val="000320CB"/>
    <w:rsid w:val="000341ED"/>
    <w:rsid w:val="00035FBA"/>
    <w:rsid w:val="00036277"/>
    <w:rsid w:val="00044D58"/>
    <w:rsid w:val="0004565B"/>
    <w:rsid w:val="00050EE0"/>
    <w:rsid w:val="00051961"/>
    <w:rsid w:val="00052A8E"/>
    <w:rsid w:val="00056C98"/>
    <w:rsid w:val="00062FA9"/>
    <w:rsid w:val="000636D1"/>
    <w:rsid w:val="00063C30"/>
    <w:rsid w:val="00063D77"/>
    <w:rsid w:val="00066768"/>
    <w:rsid w:val="00071F8C"/>
    <w:rsid w:val="00074299"/>
    <w:rsid w:val="00074B6E"/>
    <w:rsid w:val="00080A89"/>
    <w:rsid w:val="00080EEF"/>
    <w:rsid w:val="0008667D"/>
    <w:rsid w:val="0009328B"/>
    <w:rsid w:val="000935EC"/>
    <w:rsid w:val="00094B31"/>
    <w:rsid w:val="00096DCE"/>
    <w:rsid w:val="000A2327"/>
    <w:rsid w:val="000A2570"/>
    <w:rsid w:val="000A27D9"/>
    <w:rsid w:val="000A2C6F"/>
    <w:rsid w:val="000A495F"/>
    <w:rsid w:val="000A6B9E"/>
    <w:rsid w:val="000A6C79"/>
    <w:rsid w:val="000A7342"/>
    <w:rsid w:val="000A779B"/>
    <w:rsid w:val="000B55BF"/>
    <w:rsid w:val="000C0620"/>
    <w:rsid w:val="000C17D4"/>
    <w:rsid w:val="000C60F5"/>
    <w:rsid w:val="000C7177"/>
    <w:rsid w:val="000D45A4"/>
    <w:rsid w:val="000D4E21"/>
    <w:rsid w:val="000D5516"/>
    <w:rsid w:val="000D59F9"/>
    <w:rsid w:val="000D671E"/>
    <w:rsid w:val="000E0FB2"/>
    <w:rsid w:val="000E16B4"/>
    <w:rsid w:val="000E3703"/>
    <w:rsid w:val="000E73C4"/>
    <w:rsid w:val="000F0968"/>
    <w:rsid w:val="000F0D45"/>
    <w:rsid w:val="0010276D"/>
    <w:rsid w:val="00104030"/>
    <w:rsid w:val="001056FF"/>
    <w:rsid w:val="00106936"/>
    <w:rsid w:val="00106939"/>
    <w:rsid w:val="00115C8B"/>
    <w:rsid w:val="0012117A"/>
    <w:rsid w:val="00121D77"/>
    <w:rsid w:val="0012797D"/>
    <w:rsid w:val="00130C0B"/>
    <w:rsid w:val="00140155"/>
    <w:rsid w:val="00143426"/>
    <w:rsid w:val="001523EE"/>
    <w:rsid w:val="00152E72"/>
    <w:rsid w:val="00156512"/>
    <w:rsid w:val="001569FD"/>
    <w:rsid w:val="00163404"/>
    <w:rsid w:val="00163C3D"/>
    <w:rsid w:val="0016494D"/>
    <w:rsid w:val="00166762"/>
    <w:rsid w:val="001669FD"/>
    <w:rsid w:val="00166F0F"/>
    <w:rsid w:val="001773CC"/>
    <w:rsid w:val="00180A27"/>
    <w:rsid w:val="00181F93"/>
    <w:rsid w:val="00182744"/>
    <w:rsid w:val="0018308D"/>
    <w:rsid w:val="00183F03"/>
    <w:rsid w:val="0018689D"/>
    <w:rsid w:val="00187738"/>
    <w:rsid w:val="00191B37"/>
    <w:rsid w:val="0019312E"/>
    <w:rsid w:val="00194851"/>
    <w:rsid w:val="00196216"/>
    <w:rsid w:val="00197979"/>
    <w:rsid w:val="001A055D"/>
    <w:rsid w:val="001A2321"/>
    <w:rsid w:val="001A3415"/>
    <w:rsid w:val="001A65E6"/>
    <w:rsid w:val="001B13C2"/>
    <w:rsid w:val="001B295E"/>
    <w:rsid w:val="001B2BD6"/>
    <w:rsid w:val="001B7150"/>
    <w:rsid w:val="001B7F4A"/>
    <w:rsid w:val="001C157B"/>
    <w:rsid w:val="001C1813"/>
    <w:rsid w:val="001C1C82"/>
    <w:rsid w:val="001C2276"/>
    <w:rsid w:val="001C7DFB"/>
    <w:rsid w:val="001D1FDA"/>
    <w:rsid w:val="001D4769"/>
    <w:rsid w:val="001D60AC"/>
    <w:rsid w:val="001D621C"/>
    <w:rsid w:val="001D64FB"/>
    <w:rsid w:val="001E098E"/>
    <w:rsid w:val="001E3C7F"/>
    <w:rsid w:val="001E463D"/>
    <w:rsid w:val="001E47F0"/>
    <w:rsid w:val="001E747D"/>
    <w:rsid w:val="001F017B"/>
    <w:rsid w:val="001F5F72"/>
    <w:rsid w:val="001F688A"/>
    <w:rsid w:val="001F7054"/>
    <w:rsid w:val="00202CDA"/>
    <w:rsid w:val="00210FC0"/>
    <w:rsid w:val="00213E1A"/>
    <w:rsid w:val="00215180"/>
    <w:rsid w:val="00215CEB"/>
    <w:rsid w:val="00223DDE"/>
    <w:rsid w:val="002326A0"/>
    <w:rsid w:val="00232AB5"/>
    <w:rsid w:val="00235B37"/>
    <w:rsid w:val="00235E2B"/>
    <w:rsid w:val="00236C71"/>
    <w:rsid w:val="002373CC"/>
    <w:rsid w:val="00237C6D"/>
    <w:rsid w:val="0024253A"/>
    <w:rsid w:val="002458D1"/>
    <w:rsid w:val="002524F5"/>
    <w:rsid w:val="002612E2"/>
    <w:rsid w:val="00263832"/>
    <w:rsid w:val="00264211"/>
    <w:rsid w:val="002656BA"/>
    <w:rsid w:val="00266AA6"/>
    <w:rsid w:val="002679BD"/>
    <w:rsid w:val="0027082A"/>
    <w:rsid w:val="00273303"/>
    <w:rsid w:val="00275A90"/>
    <w:rsid w:val="00275BEF"/>
    <w:rsid w:val="00280424"/>
    <w:rsid w:val="002808A6"/>
    <w:rsid w:val="0028746A"/>
    <w:rsid w:val="0029148A"/>
    <w:rsid w:val="00293A94"/>
    <w:rsid w:val="00297088"/>
    <w:rsid w:val="0029708B"/>
    <w:rsid w:val="002A7753"/>
    <w:rsid w:val="002B0F9E"/>
    <w:rsid w:val="002B50E9"/>
    <w:rsid w:val="002B61D7"/>
    <w:rsid w:val="002C2C39"/>
    <w:rsid w:val="002C4574"/>
    <w:rsid w:val="002C55B9"/>
    <w:rsid w:val="002D0C80"/>
    <w:rsid w:val="002D6396"/>
    <w:rsid w:val="002E3C93"/>
    <w:rsid w:val="002E3EBD"/>
    <w:rsid w:val="002E513A"/>
    <w:rsid w:val="002E6B84"/>
    <w:rsid w:val="002F01BA"/>
    <w:rsid w:val="002F5475"/>
    <w:rsid w:val="002F5EA2"/>
    <w:rsid w:val="003004D4"/>
    <w:rsid w:val="00301DC7"/>
    <w:rsid w:val="00303991"/>
    <w:rsid w:val="003060A9"/>
    <w:rsid w:val="0031151B"/>
    <w:rsid w:val="00312C8E"/>
    <w:rsid w:val="00315EAB"/>
    <w:rsid w:val="003208FE"/>
    <w:rsid w:val="00324155"/>
    <w:rsid w:val="00324E80"/>
    <w:rsid w:val="0032718D"/>
    <w:rsid w:val="00327EF8"/>
    <w:rsid w:val="003310D1"/>
    <w:rsid w:val="00331C1A"/>
    <w:rsid w:val="00335522"/>
    <w:rsid w:val="00337E0E"/>
    <w:rsid w:val="00341974"/>
    <w:rsid w:val="00343526"/>
    <w:rsid w:val="00343A50"/>
    <w:rsid w:val="00344419"/>
    <w:rsid w:val="00347A04"/>
    <w:rsid w:val="00351BB2"/>
    <w:rsid w:val="00353565"/>
    <w:rsid w:val="00362438"/>
    <w:rsid w:val="003649C2"/>
    <w:rsid w:val="0037066E"/>
    <w:rsid w:val="00372850"/>
    <w:rsid w:val="00374A00"/>
    <w:rsid w:val="00380A0D"/>
    <w:rsid w:val="00380D24"/>
    <w:rsid w:val="003816D2"/>
    <w:rsid w:val="00383F5D"/>
    <w:rsid w:val="0038521C"/>
    <w:rsid w:val="0038571F"/>
    <w:rsid w:val="00390BCD"/>
    <w:rsid w:val="00391AB7"/>
    <w:rsid w:val="00392CD7"/>
    <w:rsid w:val="00392E6D"/>
    <w:rsid w:val="003933EC"/>
    <w:rsid w:val="0039344F"/>
    <w:rsid w:val="003953E5"/>
    <w:rsid w:val="00396585"/>
    <w:rsid w:val="003A2A00"/>
    <w:rsid w:val="003A525C"/>
    <w:rsid w:val="003A6D55"/>
    <w:rsid w:val="003A70DB"/>
    <w:rsid w:val="003B0876"/>
    <w:rsid w:val="003B11BC"/>
    <w:rsid w:val="003B3990"/>
    <w:rsid w:val="003B5732"/>
    <w:rsid w:val="003C1C4C"/>
    <w:rsid w:val="003C3E1A"/>
    <w:rsid w:val="003C592D"/>
    <w:rsid w:val="003C7FB6"/>
    <w:rsid w:val="003D0488"/>
    <w:rsid w:val="003D1E2C"/>
    <w:rsid w:val="003D49CB"/>
    <w:rsid w:val="003D510E"/>
    <w:rsid w:val="003D5C7E"/>
    <w:rsid w:val="003D6003"/>
    <w:rsid w:val="003D79F4"/>
    <w:rsid w:val="003E0E66"/>
    <w:rsid w:val="003E2751"/>
    <w:rsid w:val="003F3B1C"/>
    <w:rsid w:val="00400144"/>
    <w:rsid w:val="004035EF"/>
    <w:rsid w:val="0040541C"/>
    <w:rsid w:val="00407A4C"/>
    <w:rsid w:val="00411A44"/>
    <w:rsid w:val="00413330"/>
    <w:rsid w:val="00413896"/>
    <w:rsid w:val="00416C86"/>
    <w:rsid w:val="00416CE8"/>
    <w:rsid w:val="00421EC6"/>
    <w:rsid w:val="00423AF6"/>
    <w:rsid w:val="00431CE0"/>
    <w:rsid w:val="00434B48"/>
    <w:rsid w:val="00436B90"/>
    <w:rsid w:val="00441921"/>
    <w:rsid w:val="004449D9"/>
    <w:rsid w:val="004514EC"/>
    <w:rsid w:val="004516FF"/>
    <w:rsid w:val="0045171C"/>
    <w:rsid w:val="00451F2B"/>
    <w:rsid w:val="004543BB"/>
    <w:rsid w:val="00457058"/>
    <w:rsid w:val="004612E3"/>
    <w:rsid w:val="004653FB"/>
    <w:rsid w:val="00466249"/>
    <w:rsid w:val="004666B4"/>
    <w:rsid w:val="00470B0A"/>
    <w:rsid w:val="0047105C"/>
    <w:rsid w:val="00471324"/>
    <w:rsid w:val="004724DE"/>
    <w:rsid w:val="004732EC"/>
    <w:rsid w:val="00474A72"/>
    <w:rsid w:val="00476E74"/>
    <w:rsid w:val="00476F75"/>
    <w:rsid w:val="004808CA"/>
    <w:rsid w:val="00480C60"/>
    <w:rsid w:val="00480CE4"/>
    <w:rsid w:val="00483961"/>
    <w:rsid w:val="004856AF"/>
    <w:rsid w:val="004921CC"/>
    <w:rsid w:val="00494384"/>
    <w:rsid w:val="0049799C"/>
    <w:rsid w:val="004A2F2F"/>
    <w:rsid w:val="004A390B"/>
    <w:rsid w:val="004A4D8B"/>
    <w:rsid w:val="004B0287"/>
    <w:rsid w:val="004B15B4"/>
    <w:rsid w:val="004B21C4"/>
    <w:rsid w:val="004B3053"/>
    <w:rsid w:val="004B48CF"/>
    <w:rsid w:val="004B5652"/>
    <w:rsid w:val="004B5977"/>
    <w:rsid w:val="004C1B61"/>
    <w:rsid w:val="004C3B5B"/>
    <w:rsid w:val="004C3CAE"/>
    <w:rsid w:val="004C4810"/>
    <w:rsid w:val="004C7AAA"/>
    <w:rsid w:val="004D4D7F"/>
    <w:rsid w:val="004D769F"/>
    <w:rsid w:val="004D7732"/>
    <w:rsid w:val="004E0FBF"/>
    <w:rsid w:val="004E1D92"/>
    <w:rsid w:val="004E5199"/>
    <w:rsid w:val="004E6095"/>
    <w:rsid w:val="004E69E9"/>
    <w:rsid w:val="004F52AB"/>
    <w:rsid w:val="004F5911"/>
    <w:rsid w:val="004F62F9"/>
    <w:rsid w:val="004F650C"/>
    <w:rsid w:val="004F703D"/>
    <w:rsid w:val="00502A1A"/>
    <w:rsid w:val="00502B5D"/>
    <w:rsid w:val="00503B5B"/>
    <w:rsid w:val="005050B6"/>
    <w:rsid w:val="00506468"/>
    <w:rsid w:val="005066AC"/>
    <w:rsid w:val="00507BE6"/>
    <w:rsid w:val="005109FB"/>
    <w:rsid w:val="0051444A"/>
    <w:rsid w:val="00515776"/>
    <w:rsid w:val="00517941"/>
    <w:rsid w:val="00520594"/>
    <w:rsid w:val="00522BAF"/>
    <w:rsid w:val="00523C8D"/>
    <w:rsid w:val="00527EF8"/>
    <w:rsid w:val="0053275E"/>
    <w:rsid w:val="00533DC8"/>
    <w:rsid w:val="00535536"/>
    <w:rsid w:val="00535C78"/>
    <w:rsid w:val="005424BE"/>
    <w:rsid w:val="00542845"/>
    <w:rsid w:val="00543A04"/>
    <w:rsid w:val="00550FE5"/>
    <w:rsid w:val="0055294A"/>
    <w:rsid w:val="005552D0"/>
    <w:rsid w:val="005562A6"/>
    <w:rsid w:val="00557B54"/>
    <w:rsid w:val="00560003"/>
    <w:rsid w:val="00562BDD"/>
    <w:rsid w:val="00566AA2"/>
    <w:rsid w:val="005677AB"/>
    <w:rsid w:val="00574D14"/>
    <w:rsid w:val="00574DD7"/>
    <w:rsid w:val="005759A6"/>
    <w:rsid w:val="005804E0"/>
    <w:rsid w:val="005827DE"/>
    <w:rsid w:val="00583EEB"/>
    <w:rsid w:val="00584C0E"/>
    <w:rsid w:val="00585041"/>
    <w:rsid w:val="005858C9"/>
    <w:rsid w:val="00586422"/>
    <w:rsid w:val="00586875"/>
    <w:rsid w:val="00586A60"/>
    <w:rsid w:val="00593192"/>
    <w:rsid w:val="005957C7"/>
    <w:rsid w:val="00595FB8"/>
    <w:rsid w:val="005977D3"/>
    <w:rsid w:val="005A3074"/>
    <w:rsid w:val="005A4582"/>
    <w:rsid w:val="005A7B68"/>
    <w:rsid w:val="005A7BE8"/>
    <w:rsid w:val="005A7E71"/>
    <w:rsid w:val="005B47A9"/>
    <w:rsid w:val="005B57DD"/>
    <w:rsid w:val="005B6CBB"/>
    <w:rsid w:val="005B7A8B"/>
    <w:rsid w:val="005C1B10"/>
    <w:rsid w:val="005C421A"/>
    <w:rsid w:val="005C6DF2"/>
    <w:rsid w:val="005C75C3"/>
    <w:rsid w:val="005D1168"/>
    <w:rsid w:val="005D2EB7"/>
    <w:rsid w:val="005D37F6"/>
    <w:rsid w:val="005D493F"/>
    <w:rsid w:val="005D5378"/>
    <w:rsid w:val="005D627D"/>
    <w:rsid w:val="005E0D73"/>
    <w:rsid w:val="005E1B28"/>
    <w:rsid w:val="005E2B19"/>
    <w:rsid w:val="005E4DD9"/>
    <w:rsid w:val="005E55BB"/>
    <w:rsid w:val="005F105C"/>
    <w:rsid w:val="005F10EA"/>
    <w:rsid w:val="005F51D6"/>
    <w:rsid w:val="005F7DBE"/>
    <w:rsid w:val="006028E4"/>
    <w:rsid w:val="00611E5C"/>
    <w:rsid w:val="006121EC"/>
    <w:rsid w:val="00614731"/>
    <w:rsid w:val="00621420"/>
    <w:rsid w:val="006225F8"/>
    <w:rsid w:val="00624AC1"/>
    <w:rsid w:val="006365DB"/>
    <w:rsid w:val="00645F36"/>
    <w:rsid w:val="00646923"/>
    <w:rsid w:val="0065354C"/>
    <w:rsid w:val="00653A52"/>
    <w:rsid w:val="006542FB"/>
    <w:rsid w:val="00654EEF"/>
    <w:rsid w:val="00657BEF"/>
    <w:rsid w:val="00657BF7"/>
    <w:rsid w:val="00662303"/>
    <w:rsid w:val="006658BA"/>
    <w:rsid w:val="0066728D"/>
    <w:rsid w:val="00670AA2"/>
    <w:rsid w:val="00671EF0"/>
    <w:rsid w:val="0067423D"/>
    <w:rsid w:val="00674A9B"/>
    <w:rsid w:val="006750C2"/>
    <w:rsid w:val="00676108"/>
    <w:rsid w:val="00677BD3"/>
    <w:rsid w:val="006806C0"/>
    <w:rsid w:val="00682830"/>
    <w:rsid w:val="006857A0"/>
    <w:rsid w:val="006B5742"/>
    <w:rsid w:val="006C34A9"/>
    <w:rsid w:val="006C66D1"/>
    <w:rsid w:val="006D2C16"/>
    <w:rsid w:val="006D310A"/>
    <w:rsid w:val="006D4E10"/>
    <w:rsid w:val="006E3E1F"/>
    <w:rsid w:val="006E5EF9"/>
    <w:rsid w:val="006F51EE"/>
    <w:rsid w:val="006F78B3"/>
    <w:rsid w:val="0070087A"/>
    <w:rsid w:val="00702456"/>
    <w:rsid w:val="00702504"/>
    <w:rsid w:val="007040B3"/>
    <w:rsid w:val="00704595"/>
    <w:rsid w:val="00704675"/>
    <w:rsid w:val="00705967"/>
    <w:rsid w:val="00705C22"/>
    <w:rsid w:val="00711D9B"/>
    <w:rsid w:val="007155FA"/>
    <w:rsid w:val="00715820"/>
    <w:rsid w:val="007232EF"/>
    <w:rsid w:val="00724824"/>
    <w:rsid w:val="0072623E"/>
    <w:rsid w:val="007267FD"/>
    <w:rsid w:val="00727CB0"/>
    <w:rsid w:val="0073351D"/>
    <w:rsid w:val="00733C4C"/>
    <w:rsid w:val="00734ECC"/>
    <w:rsid w:val="00735C3D"/>
    <w:rsid w:val="007408DB"/>
    <w:rsid w:val="00741494"/>
    <w:rsid w:val="00743AAC"/>
    <w:rsid w:val="00747308"/>
    <w:rsid w:val="00747324"/>
    <w:rsid w:val="0075306F"/>
    <w:rsid w:val="0076027E"/>
    <w:rsid w:val="00760E62"/>
    <w:rsid w:val="0076224D"/>
    <w:rsid w:val="00763C60"/>
    <w:rsid w:val="00765D9B"/>
    <w:rsid w:val="0076797B"/>
    <w:rsid w:val="00774C8B"/>
    <w:rsid w:val="0077604F"/>
    <w:rsid w:val="00777EBA"/>
    <w:rsid w:val="00781533"/>
    <w:rsid w:val="00786C03"/>
    <w:rsid w:val="00787FBC"/>
    <w:rsid w:val="00790371"/>
    <w:rsid w:val="00790980"/>
    <w:rsid w:val="007964FB"/>
    <w:rsid w:val="007A104B"/>
    <w:rsid w:val="007A2BB8"/>
    <w:rsid w:val="007A4D1B"/>
    <w:rsid w:val="007A6373"/>
    <w:rsid w:val="007A7A8C"/>
    <w:rsid w:val="007B0253"/>
    <w:rsid w:val="007B67EC"/>
    <w:rsid w:val="007B745F"/>
    <w:rsid w:val="007C1286"/>
    <w:rsid w:val="007C2A2E"/>
    <w:rsid w:val="007C409D"/>
    <w:rsid w:val="007D60F8"/>
    <w:rsid w:val="007E09E9"/>
    <w:rsid w:val="007E0FAF"/>
    <w:rsid w:val="007E1860"/>
    <w:rsid w:val="007E49C1"/>
    <w:rsid w:val="007E7FF2"/>
    <w:rsid w:val="007F1F98"/>
    <w:rsid w:val="007F26A8"/>
    <w:rsid w:val="007F2A32"/>
    <w:rsid w:val="007F2F8B"/>
    <w:rsid w:val="007F30EF"/>
    <w:rsid w:val="007F3EBD"/>
    <w:rsid w:val="007F44FD"/>
    <w:rsid w:val="008001F4"/>
    <w:rsid w:val="00803450"/>
    <w:rsid w:val="0080535C"/>
    <w:rsid w:val="008066E6"/>
    <w:rsid w:val="00807C12"/>
    <w:rsid w:val="00810D86"/>
    <w:rsid w:val="00811301"/>
    <w:rsid w:val="00811AA0"/>
    <w:rsid w:val="00812AF5"/>
    <w:rsid w:val="00813FB8"/>
    <w:rsid w:val="00815DD6"/>
    <w:rsid w:val="008172F8"/>
    <w:rsid w:val="0082202A"/>
    <w:rsid w:val="00822CC4"/>
    <w:rsid w:val="00826245"/>
    <w:rsid w:val="00826CBC"/>
    <w:rsid w:val="008322A2"/>
    <w:rsid w:val="008325F8"/>
    <w:rsid w:val="00833C2D"/>
    <w:rsid w:val="00835068"/>
    <w:rsid w:val="00841DF6"/>
    <w:rsid w:val="00842826"/>
    <w:rsid w:val="0084799B"/>
    <w:rsid w:val="00847EAB"/>
    <w:rsid w:val="00852403"/>
    <w:rsid w:val="00857B90"/>
    <w:rsid w:val="0086166A"/>
    <w:rsid w:val="008650D8"/>
    <w:rsid w:val="00872041"/>
    <w:rsid w:val="008736B9"/>
    <w:rsid w:val="00873823"/>
    <w:rsid w:val="00873B65"/>
    <w:rsid w:val="00876092"/>
    <w:rsid w:val="00886762"/>
    <w:rsid w:val="008906E9"/>
    <w:rsid w:val="00894BC1"/>
    <w:rsid w:val="008B0AD0"/>
    <w:rsid w:val="008B2976"/>
    <w:rsid w:val="008B480F"/>
    <w:rsid w:val="008C1DAC"/>
    <w:rsid w:val="008C23D4"/>
    <w:rsid w:val="008C57BC"/>
    <w:rsid w:val="008D054B"/>
    <w:rsid w:val="008D0BC1"/>
    <w:rsid w:val="008D0CC8"/>
    <w:rsid w:val="008D171D"/>
    <w:rsid w:val="008D1B3F"/>
    <w:rsid w:val="008D27FF"/>
    <w:rsid w:val="008D5B2F"/>
    <w:rsid w:val="008E4C6C"/>
    <w:rsid w:val="008E5912"/>
    <w:rsid w:val="008E7B8A"/>
    <w:rsid w:val="00904367"/>
    <w:rsid w:val="00904FFA"/>
    <w:rsid w:val="009057AE"/>
    <w:rsid w:val="00906C75"/>
    <w:rsid w:val="009163CF"/>
    <w:rsid w:val="00917340"/>
    <w:rsid w:val="00920E9C"/>
    <w:rsid w:val="0092287F"/>
    <w:rsid w:val="00924C23"/>
    <w:rsid w:val="00930946"/>
    <w:rsid w:val="00930E24"/>
    <w:rsid w:val="00931CFC"/>
    <w:rsid w:val="00931E38"/>
    <w:rsid w:val="0093307F"/>
    <w:rsid w:val="009337B8"/>
    <w:rsid w:val="00933D03"/>
    <w:rsid w:val="00935749"/>
    <w:rsid w:val="00937945"/>
    <w:rsid w:val="00944E69"/>
    <w:rsid w:val="00944F02"/>
    <w:rsid w:val="009505A5"/>
    <w:rsid w:val="009506B4"/>
    <w:rsid w:val="00950ED9"/>
    <w:rsid w:val="00952F74"/>
    <w:rsid w:val="00954206"/>
    <w:rsid w:val="009556C4"/>
    <w:rsid w:val="00955710"/>
    <w:rsid w:val="00965576"/>
    <w:rsid w:val="00971A7A"/>
    <w:rsid w:val="00972308"/>
    <w:rsid w:val="00973E1D"/>
    <w:rsid w:val="00974791"/>
    <w:rsid w:val="009825DA"/>
    <w:rsid w:val="00982D6B"/>
    <w:rsid w:val="009852B2"/>
    <w:rsid w:val="00987F55"/>
    <w:rsid w:val="00995E7E"/>
    <w:rsid w:val="00997C83"/>
    <w:rsid w:val="009A0461"/>
    <w:rsid w:val="009B042B"/>
    <w:rsid w:val="009B2E64"/>
    <w:rsid w:val="009B5FEE"/>
    <w:rsid w:val="009B74E0"/>
    <w:rsid w:val="009C290A"/>
    <w:rsid w:val="009C2B60"/>
    <w:rsid w:val="009C2EF1"/>
    <w:rsid w:val="009C38B1"/>
    <w:rsid w:val="009C46A5"/>
    <w:rsid w:val="009C4F71"/>
    <w:rsid w:val="009C6D50"/>
    <w:rsid w:val="009C6F05"/>
    <w:rsid w:val="009D1625"/>
    <w:rsid w:val="009D2103"/>
    <w:rsid w:val="009D2AAD"/>
    <w:rsid w:val="009D4BE3"/>
    <w:rsid w:val="009D5819"/>
    <w:rsid w:val="009D713A"/>
    <w:rsid w:val="009D796E"/>
    <w:rsid w:val="009E027E"/>
    <w:rsid w:val="009E1AA6"/>
    <w:rsid w:val="009E3A13"/>
    <w:rsid w:val="009E452A"/>
    <w:rsid w:val="009E5072"/>
    <w:rsid w:val="009E5641"/>
    <w:rsid w:val="009E56FF"/>
    <w:rsid w:val="009E5968"/>
    <w:rsid w:val="009E5C76"/>
    <w:rsid w:val="009F002D"/>
    <w:rsid w:val="009F4201"/>
    <w:rsid w:val="009F58A3"/>
    <w:rsid w:val="009F58D3"/>
    <w:rsid w:val="009F6114"/>
    <w:rsid w:val="009F62A3"/>
    <w:rsid w:val="009F66CE"/>
    <w:rsid w:val="00A0062D"/>
    <w:rsid w:val="00A03697"/>
    <w:rsid w:val="00A0474B"/>
    <w:rsid w:val="00A0486B"/>
    <w:rsid w:val="00A05724"/>
    <w:rsid w:val="00A13EFC"/>
    <w:rsid w:val="00A17FD5"/>
    <w:rsid w:val="00A236D9"/>
    <w:rsid w:val="00A26F93"/>
    <w:rsid w:val="00A31599"/>
    <w:rsid w:val="00A329AD"/>
    <w:rsid w:val="00A35CFC"/>
    <w:rsid w:val="00A369A7"/>
    <w:rsid w:val="00A42575"/>
    <w:rsid w:val="00A42DB5"/>
    <w:rsid w:val="00A42E47"/>
    <w:rsid w:val="00A43B8E"/>
    <w:rsid w:val="00A446BB"/>
    <w:rsid w:val="00A502BE"/>
    <w:rsid w:val="00A51E3C"/>
    <w:rsid w:val="00A55F85"/>
    <w:rsid w:val="00A57ABC"/>
    <w:rsid w:val="00A64894"/>
    <w:rsid w:val="00A712A2"/>
    <w:rsid w:val="00A72D63"/>
    <w:rsid w:val="00A732E3"/>
    <w:rsid w:val="00A7514F"/>
    <w:rsid w:val="00A76FD0"/>
    <w:rsid w:val="00A807AD"/>
    <w:rsid w:val="00A82F24"/>
    <w:rsid w:val="00A8527C"/>
    <w:rsid w:val="00A94BF0"/>
    <w:rsid w:val="00A95AA4"/>
    <w:rsid w:val="00AA1AF9"/>
    <w:rsid w:val="00AA359A"/>
    <w:rsid w:val="00AA5814"/>
    <w:rsid w:val="00AB26F4"/>
    <w:rsid w:val="00AB4EA6"/>
    <w:rsid w:val="00AC10CB"/>
    <w:rsid w:val="00AC40F4"/>
    <w:rsid w:val="00AC4786"/>
    <w:rsid w:val="00AC777D"/>
    <w:rsid w:val="00AD0424"/>
    <w:rsid w:val="00AD327C"/>
    <w:rsid w:val="00AD3A3B"/>
    <w:rsid w:val="00AD44B5"/>
    <w:rsid w:val="00AE0595"/>
    <w:rsid w:val="00AE0B8C"/>
    <w:rsid w:val="00AE14BD"/>
    <w:rsid w:val="00AE2809"/>
    <w:rsid w:val="00AE3140"/>
    <w:rsid w:val="00AE71F9"/>
    <w:rsid w:val="00AF2864"/>
    <w:rsid w:val="00AF5597"/>
    <w:rsid w:val="00B00D63"/>
    <w:rsid w:val="00B01530"/>
    <w:rsid w:val="00B04068"/>
    <w:rsid w:val="00B16FB1"/>
    <w:rsid w:val="00B205A5"/>
    <w:rsid w:val="00B21B17"/>
    <w:rsid w:val="00B21D10"/>
    <w:rsid w:val="00B22F9A"/>
    <w:rsid w:val="00B25201"/>
    <w:rsid w:val="00B26AA2"/>
    <w:rsid w:val="00B3039E"/>
    <w:rsid w:val="00B31747"/>
    <w:rsid w:val="00B3420B"/>
    <w:rsid w:val="00B36925"/>
    <w:rsid w:val="00B36C24"/>
    <w:rsid w:val="00B468BE"/>
    <w:rsid w:val="00B4697B"/>
    <w:rsid w:val="00B4760D"/>
    <w:rsid w:val="00B506BA"/>
    <w:rsid w:val="00B52A17"/>
    <w:rsid w:val="00B52F27"/>
    <w:rsid w:val="00B530BD"/>
    <w:rsid w:val="00B53381"/>
    <w:rsid w:val="00B61065"/>
    <w:rsid w:val="00B63FB5"/>
    <w:rsid w:val="00B64499"/>
    <w:rsid w:val="00B644D3"/>
    <w:rsid w:val="00B65217"/>
    <w:rsid w:val="00B66C13"/>
    <w:rsid w:val="00B67CAE"/>
    <w:rsid w:val="00B7323B"/>
    <w:rsid w:val="00B744DA"/>
    <w:rsid w:val="00B779B4"/>
    <w:rsid w:val="00B81FB2"/>
    <w:rsid w:val="00B84C20"/>
    <w:rsid w:val="00B84ED2"/>
    <w:rsid w:val="00B86983"/>
    <w:rsid w:val="00B943E5"/>
    <w:rsid w:val="00B960D3"/>
    <w:rsid w:val="00BA083D"/>
    <w:rsid w:val="00BA453F"/>
    <w:rsid w:val="00BA4664"/>
    <w:rsid w:val="00BB28EB"/>
    <w:rsid w:val="00BB3E25"/>
    <w:rsid w:val="00BB4A1A"/>
    <w:rsid w:val="00BB4ACA"/>
    <w:rsid w:val="00BB4C86"/>
    <w:rsid w:val="00BC14C3"/>
    <w:rsid w:val="00BC31C1"/>
    <w:rsid w:val="00BC40E2"/>
    <w:rsid w:val="00BC607B"/>
    <w:rsid w:val="00BD21AC"/>
    <w:rsid w:val="00BD4515"/>
    <w:rsid w:val="00BE0CC5"/>
    <w:rsid w:val="00BE1721"/>
    <w:rsid w:val="00BE264E"/>
    <w:rsid w:val="00BE2DB7"/>
    <w:rsid w:val="00BE31FC"/>
    <w:rsid w:val="00BE3735"/>
    <w:rsid w:val="00BE387F"/>
    <w:rsid w:val="00BF4BE9"/>
    <w:rsid w:val="00BF5014"/>
    <w:rsid w:val="00BF6352"/>
    <w:rsid w:val="00BF7749"/>
    <w:rsid w:val="00C012CF"/>
    <w:rsid w:val="00C014EE"/>
    <w:rsid w:val="00C02678"/>
    <w:rsid w:val="00C037D1"/>
    <w:rsid w:val="00C04BE9"/>
    <w:rsid w:val="00C070BB"/>
    <w:rsid w:val="00C14803"/>
    <w:rsid w:val="00C16B74"/>
    <w:rsid w:val="00C17008"/>
    <w:rsid w:val="00C2136B"/>
    <w:rsid w:val="00C21BCF"/>
    <w:rsid w:val="00C21C3F"/>
    <w:rsid w:val="00C359F3"/>
    <w:rsid w:val="00C43EAA"/>
    <w:rsid w:val="00C51567"/>
    <w:rsid w:val="00C5291C"/>
    <w:rsid w:val="00C55A46"/>
    <w:rsid w:val="00C61966"/>
    <w:rsid w:val="00C61DC2"/>
    <w:rsid w:val="00C62477"/>
    <w:rsid w:val="00C66125"/>
    <w:rsid w:val="00C70ED4"/>
    <w:rsid w:val="00C733CC"/>
    <w:rsid w:val="00C74C06"/>
    <w:rsid w:val="00C75C66"/>
    <w:rsid w:val="00C75F56"/>
    <w:rsid w:val="00C813DE"/>
    <w:rsid w:val="00C8286C"/>
    <w:rsid w:val="00C8431A"/>
    <w:rsid w:val="00C876B7"/>
    <w:rsid w:val="00C94A1B"/>
    <w:rsid w:val="00C95265"/>
    <w:rsid w:val="00C9790F"/>
    <w:rsid w:val="00CA0D1C"/>
    <w:rsid w:val="00CA156A"/>
    <w:rsid w:val="00CA58F1"/>
    <w:rsid w:val="00CA5CD5"/>
    <w:rsid w:val="00CB1855"/>
    <w:rsid w:val="00CB33D9"/>
    <w:rsid w:val="00CB576E"/>
    <w:rsid w:val="00CB73D9"/>
    <w:rsid w:val="00CC0F83"/>
    <w:rsid w:val="00CC3ECF"/>
    <w:rsid w:val="00CC42DE"/>
    <w:rsid w:val="00CC5A18"/>
    <w:rsid w:val="00CC7661"/>
    <w:rsid w:val="00CC76C9"/>
    <w:rsid w:val="00CD1753"/>
    <w:rsid w:val="00CD61B7"/>
    <w:rsid w:val="00CD67D1"/>
    <w:rsid w:val="00CD7498"/>
    <w:rsid w:val="00CE2D4E"/>
    <w:rsid w:val="00CE4383"/>
    <w:rsid w:val="00CE6590"/>
    <w:rsid w:val="00CF225C"/>
    <w:rsid w:val="00CF5AA4"/>
    <w:rsid w:val="00D01FB3"/>
    <w:rsid w:val="00D02C10"/>
    <w:rsid w:val="00D04395"/>
    <w:rsid w:val="00D0676D"/>
    <w:rsid w:val="00D06C1B"/>
    <w:rsid w:val="00D105A6"/>
    <w:rsid w:val="00D13332"/>
    <w:rsid w:val="00D13B6C"/>
    <w:rsid w:val="00D16C7D"/>
    <w:rsid w:val="00D16CC4"/>
    <w:rsid w:val="00D21638"/>
    <w:rsid w:val="00D217D3"/>
    <w:rsid w:val="00D27FEB"/>
    <w:rsid w:val="00D32D0D"/>
    <w:rsid w:val="00D3409F"/>
    <w:rsid w:val="00D4042A"/>
    <w:rsid w:val="00D4298D"/>
    <w:rsid w:val="00D42C91"/>
    <w:rsid w:val="00D454F6"/>
    <w:rsid w:val="00D475B0"/>
    <w:rsid w:val="00D5284F"/>
    <w:rsid w:val="00D5352F"/>
    <w:rsid w:val="00D53632"/>
    <w:rsid w:val="00D5436D"/>
    <w:rsid w:val="00D62CE5"/>
    <w:rsid w:val="00D62DD9"/>
    <w:rsid w:val="00D63970"/>
    <w:rsid w:val="00D6486F"/>
    <w:rsid w:val="00D65969"/>
    <w:rsid w:val="00D65D7D"/>
    <w:rsid w:val="00D66906"/>
    <w:rsid w:val="00D809CF"/>
    <w:rsid w:val="00D82BAC"/>
    <w:rsid w:val="00D830A9"/>
    <w:rsid w:val="00D83DE4"/>
    <w:rsid w:val="00D84B34"/>
    <w:rsid w:val="00D858EB"/>
    <w:rsid w:val="00D91594"/>
    <w:rsid w:val="00D938A4"/>
    <w:rsid w:val="00D943B6"/>
    <w:rsid w:val="00DA09E9"/>
    <w:rsid w:val="00DA7581"/>
    <w:rsid w:val="00DA7913"/>
    <w:rsid w:val="00DB21B4"/>
    <w:rsid w:val="00DB33F8"/>
    <w:rsid w:val="00DB358C"/>
    <w:rsid w:val="00DB35BE"/>
    <w:rsid w:val="00DB5DD9"/>
    <w:rsid w:val="00DC0BB9"/>
    <w:rsid w:val="00DC2078"/>
    <w:rsid w:val="00DC2126"/>
    <w:rsid w:val="00DC55FD"/>
    <w:rsid w:val="00DC6090"/>
    <w:rsid w:val="00DD187D"/>
    <w:rsid w:val="00DD28E5"/>
    <w:rsid w:val="00DD29DC"/>
    <w:rsid w:val="00DD479E"/>
    <w:rsid w:val="00DE03C0"/>
    <w:rsid w:val="00DE1025"/>
    <w:rsid w:val="00DE19AB"/>
    <w:rsid w:val="00DE345F"/>
    <w:rsid w:val="00DE4CB4"/>
    <w:rsid w:val="00DE5A74"/>
    <w:rsid w:val="00DE6E73"/>
    <w:rsid w:val="00DF50AD"/>
    <w:rsid w:val="00DF740F"/>
    <w:rsid w:val="00E01B7F"/>
    <w:rsid w:val="00E02530"/>
    <w:rsid w:val="00E0463F"/>
    <w:rsid w:val="00E04BBE"/>
    <w:rsid w:val="00E12AF5"/>
    <w:rsid w:val="00E144BF"/>
    <w:rsid w:val="00E1572E"/>
    <w:rsid w:val="00E16633"/>
    <w:rsid w:val="00E27FA7"/>
    <w:rsid w:val="00E32B56"/>
    <w:rsid w:val="00E3631F"/>
    <w:rsid w:val="00E41122"/>
    <w:rsid w:val="00E430EC"/>
    <w:rsid w:val="00E44F3D"/>
    <w:rsid w:val="00E4789A"/>
    <w:rsid w:val="00E47F84"/>
    <w:rsid w:val="00E525AA"/>
    <w:rsid w:val="00E52915"/>
    <w:rsid w:val="00E5387F"/>
    <w:rsid w:val="00E53E4C"/>
    <w:rsid w:val="00E57BF7"/>
    <w:rsid w:val="00E60FEA"/>
    <w:rsid w:val="00E61154"/>
    <w:rsid w:val="00E638BB"/>
    <w:rsid w:val="00E65490"/>
    <w:rsid w:val="00E711AF"/>
    <w:rsid w:val="00E72C10"/>
    <w:rsid w:val="00E72C11"/>
    <w:rsid w:val="00E737EA"/>
    <w:rsid w:val="00E73D2C"/>
    <w:rsid w:val="00E73FA4"/>
    <w:rsid w:val="00E7415F"/>
    <w:rsid w:val="00E757DA"/>
    <w:rsid w:val="00E76C15"/>
    <w:rsid w:val="00E77433"/>
    <w:rsid w:val="00E80E0E"/>
    <w:rsid w:val="00E8179D"/>
    <w:rsid w:val="00E86404"/>
    <w:rsid w:val="00E90FA5"/>
    <w:rsid w:val="00EA31C2"/>
    <w:rsid w:val="00EA48D7"/>
    <w:rsid w:val="00EA7C2A"/>
    <w:rsid w:val="00EB0F61"/>
    <w:rsid w:val="00EB109B"/>
    <w:rsid w:val="00EB4BC2"/>
    <w:rsid w:val="00EB5390"/>
    <w:rsid w:val="00EB5469"/>
    <w:rsid w:val="00EB7116"/>
    <w:rsid w:val="00EC35C6"/>
    <w:rsid w:val="00EC60B5"/>
    <w:rsid w:val="00ED0D4F"/>
    <w:rsid w:val="00ED10FF"/>
    <w:rsid w:val="00ED4718"/>
    <w:rsid w:val="00ED5AD6"/>
    <w:rsid w:val="00ED69AF"/>
    <w:rsid w:val="00ED7C8A"/>
    <w:rsid w:val="00EE47C0"/>
    <w:rsid w:val="00EE5E06"/>
    <w:rsid w:val="00EE5FD5"/>
    <w:rsid w:val="00EE63D4"/>
    <w:rsid w:val="00EE7116"/>
    <w:rsid w:val="00EE7265"/>
    <w:rsid w:val="00EF4599"/>
    <w:rsid w:val="00F00546"/>
    <w:rsid w:val="00F02E1C"/>
    <w:rsid w:val="00F03135"/>
    <w:rsid w:val="00F04105"/>
    <w:rsid w:val="00F07C17"/>
    <w:rsid w:val="00F1501E"/>
    <w:rsid w:val="00F16575"/>
    <w:rsid w:val="00F21388"/>
    <w:rsid w:val="00F221E7"/>
    <w:rsid w:val="00F25262"/>
    <w:rsid w:val="00F25F67"/>
    <w:rsid w:val="00F35F50"/>
    <w:rsid w:val="00F4108A"/>
    <w:rsid w:val="00F4185F"/>
    <w:rsid w:val="00F427E9"/>
    <w:rsid w:val="00F4600E"/>
    <w:rsid w:val="00F4682E"/>
    <w:rsid w:val="00F47F4F"/>
    <w:rsid w:val="00F50D33"/>
    <w:rsid w:val="00F53175"/>
    <w:rsid w:val="00F54C16"/>
    <w:rsid w:val="00F55574"/>
    <w:rsid w:val="00F62808"/>
    <w:rsid w:val="00F71F8D"/>
    <w:rsid w:val="00F73C0C"/>
    <w:rsid w:val="00F744FC"/>
    <w:rsid w:val="00F7502B"/>
    <w:rsid w:val="00F765C7"/>
    <w:rsid w:val="00F76F37"/>
    <w:rsid w:val="00F800E4"/>
    <w:rsid w:val="00F8164B"/>
    <w:rsid w:val="00F84143"/>
    <w:rsid w:val="00F87F02"/>
    <w:rsid w:val="00F937A3"/>
    <w:rsid w:val="00F94643"/>
    <w:rsid w:val="00FA24FF"/>
    <w:rsid w:val="00FB09AF"/>
    <w:rsid w:val="00FB2158"/>
    <w:rsid w:val="00FB32E5"/>
    <w:rsid w:val="00FB3A7A"/>
    <w:rsid w:val="00FB457A"/>
    <w:rsid w:val="00FC24C6"/>
    <w:rsid w:val="00FC2C3B"/>
    <w:rsid w:val="00FC5699"/>
    <w:rsid w:val="00FC5A74"/>
    <w:rsid w:val="00FD7B10"/>
    <w:rsid w:val="00FE20A7"/>
    <w:rsid w:val="00FE4249"/>
    <w:rsid w:val="00FE49A1"/>
    <w:rsid w:val="00FE7B51"/>
    <w:rsid w:val="00FE7FA7"/>
    <w:rsid w:val="00FF2B7D"/>
    <w:rsid w:val="00FF343F"/>
    <w:rsid w:val="00FF363E"/>
    <w:rsid w:val="00FF69B3"/>
    <w:rsid w:val="00FF7C58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0D73"/>
    <w:rPr>
      <w:sz w:val="24"/>
      <w:szCs w:val="24"/>
    </w:rPr>
  </w:style>
  <w:style w:type="paragraph" w:customStyle="1" w:styleId="Standard">
    <w:name w:val="Standard"/>
    <w:rsid w:val="00DD29DC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ED4718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E5291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541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541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16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962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96216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962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96216"/>
    <w:rPr>
      <w:sz w:val="24"/>
      <w:szCs w:val="24"/>
    </w:rPr>
  </w:style>
  <w:style w:type="paragraph" w:customStyle="1" w:styleId="EmptyCellLayoutStyle">
    <w:name w:val="EmptyCellLayoutStyle"/>
    <w:rsid w:val="002373CC"/>
    <w:pPr>
      <w:spacing w:after="200" w:line="276" w:lineRule="auto"/>
    </w:pPr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23E-2ADB-41B2-BBB5-6F7CD5D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8773</Words>
  <Characters>50008</Characters>
  <Application>Microsoft Office Word</Application>
  <DocSecurity>0</DocSecurity>
  <Lines>416</Lines>
  <Paragraphs>117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>OBRAZLOŽENJE</vt:lpstr>
    </vt:vector>
  </TitlesOfParts>
  <Company>Drazena</Company>
  <LinksUpToDate>false</LinksUpToDate>
  <CharactersWithSpaces>58664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Drazena</dc:creator>
  <cp:lastModifiedBy>opcina gunja</cp:lastModifiedBy>
  <cp:revision>10</cp:revision>
  <cp:lastPrinted>2022-12-28T07:27:00Z</cp:lastPrinted>
  <dcterms:created xsi:type="dcterms:W3CDTF">2024-11-14T12:29:00Z</dcterms:created>
  <dcterms:modified xsi:type="dcterms:W3CDTF">2024-11-19T07:14:00Z</dcterms:modified>
</cp:coreProperties>
</file>